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B3" w:rsidRDefault="001A50B3" w:rsidP="001A50B3">
      <w:pPr>
        <w:pStyle w:val="NoSpacing"/>
      </w:pPr>
      <w:r>
        <w:rPr>
          <w:u w:val="single"/>
        </w:rPr>
        <w:t>Robert BRUDENELL</w:t>
      </w:r>
      <w:r>
        <w:t xml:space="preserve">        (fl.1490)</w:t>
      </w:r>
    </w:p>
    <w:p w:rsidR="001A50B3" w:rsidRDefault="001A50B3" w:rsidP="001A50B3">
      <w:pPr>
        <w:pStyle w:val="NoSpacing"/>
      </w:pPr>
    </w:p>
    <w:p w:rsidR="001A50B3" w:rsidRDefault="001A50B3" w:rsidP="001A50B3">
      <w:pPr>
        <w:pStyle w:val="NoSpacing"/>
      </w:pPr>
    </w:p>
    <w:p w:rsidR="001A50B3" w:rsidRDefault="001A50B3" w:rsidP="001A50B3">
      <w:pPr>
        <w:pStyle w:val="NoSpacing"/>
      </w:pPr>
      <w:r>
        <w:t xml:space="preserve">  9 Feb.1490</w:t>
      </w:r>
      <w:r>
        <w:tab/>
        <w:t xml:space="preserve">Settlement of the action taken by him and others against William </w:t>
      </w:r>
      <w:proofErr w:type="spellStart"/>
      <w:r>
        <w:t>Kyrkeham</w:t>
      </w:r>
      <w:proofErr w:type="spellEnd"/>
    </w:p>
    <w:p w:rsidR="001A50B3" w:rsidRDefault="001A50B3" w:rsidP="001A50B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Luton(q.v.), his wife, Agnes(q.v.), and John </w:t>
      </w:r>
      <w:proofErr w:type="spellStart"/>
      <w:r>
        <w:t>Goodene</w:t>
      </w:r>
      <w:proofErr w:type="spellEnd"/>
      <w:r>
        <w:t>(q.v.), deforciants</w:t>
      </w:r>
    </w:p>
    <w:p w:rsidR="001A50B3" w:rsidRDefault="001A50B3" w:rsidP="001A50B3">
      <w:pPr>
        <w:pStyle w:val="NoSpacing"/>
      </w:pPr>
      <w:r>
        <w:tab/>
      </w:r>
      <w:r>
        <w:tab/>
        <w:t xml:space="preserve">of 2 </w:t>
      </w:r>
      <w:proofErr w:type="spellStart"/>
      <w:r>
        <w:t>messuages</w:t>
      </w:r>
      <w:proofErr w:type="spellEnd"/>
      <w:r>
        <w:t>, 450 acres of land, 30 acres of pasture and 20 acres of wood</w:t>
      </w:r>
    </w:p>
    <w:p w:rsidR="001A50B3" w:rsidRDefault="001A50B3" w:rsidP="001A50B3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Luton and </w:t>
      </w:r>
      <w:proofErr w:type="spellStart"/>
      <w:r>
        <w:t>Stopsley</w:t>
      </w:r>
      <w:proofErr w:type="spellEnd"/>
      <w:r>
        <w:t>, Bedfordshire.</w:t>
      </w:r>
    </w:p>
    <w:p w:rsidR="001A50B3" w:rsidRDefault="001A50B3" w:rsidP="001A50B3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1A50B3" w:rsidRDefault="001A50B3" w:rsidP="001A50B3">
      <w:pPr>
        <w:pStyle w:val="NoSpacing"/>
      </w:pPr>
    </w:p>
    <w:p w:rsidR="001A50B3" w:rsidRDefault="001A50B3" w:rsidP="001A50B3">
      <w:pPr>
        <w:pStyle w:val="NoSpacing"/>
      </w:pPr>
    </w:p>
    <w:p w:rsidR="001A50B3" w:rsidRDefault="001A50B3" w:rsidP="001A50B3">
      <w:pPr>
        <w:pStyle w:val="NoSpacing"/>
      </w:pPr>
      <w:r>
        <w:t>22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0B3" w:rsidRDefault="001A50B3" w:rsidP="00920DE3">
      <w:pPr>
        <w:spacing w:after="0" w:line="240" w:lineRule="auto"/>
      </w:pPr>
      <w:r>
        <w:separator/>
      </w:r>
    </w:p>
  </w:endnote>
  <w:endnote w:type="continuationSeparator" w:id="0">
    <w:p w:rsidR="001A50B3" w:rsidRDefault="001A50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0B3" w:rsidRDefault="001A50B3" w:rsidP="00920DE3">
      <w:pPr>
        <w:spacing w:after="0" w:line="240" w:lineRule="auto"/>
      </w:pPr>
      <w:r>
        <w:separator/>
      </w:r>
    </w:p>
  </w:footnote>
  <w:footnote w:type="continuationSeparator" w:id="0">
    <w:p w:rsidR="001A50B3" w:rsidRDefault="001A50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0B3"/>
    <w:rsid w:val="00120749"/>
    <w:rsid w:val="001A50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50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5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2014-01-25T21:00:00Z</dcterms:created>
  <dcterms:modified xsi:type="dcterms:W3CDTF">2014-01-25T21:00:00Z</dcterms:modified>
</cp:coreProperties>
</file>