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AEE50" w14:textId="2AA19893" w:rsidR="00E934DC" w:rsidRDefault="00E934DC" w:rsidP="0015637A">
      <w:pPr>
        <w:pStyle w:val="NoSpacing"/>
        <w:rPr>
          <w:rFonts w:cs="Times New Roman"/>
          <w:szCs w:val="24"/>
        </w:rPr>
      </w:pPr>
      <w:bookmarkStart w:id="0" w:name="_Hlk160644225"/>
      <w:r>
        <w:rPr>
          <w:rFonts w:cs="Times New Roman"/>
          <w:szCs w:val="24"/>
          <w:u w:val="single"/>
        </w:rPr>
        <w:t>William BROMLEY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 early 1430’s)</w:t>
      </w:r>
    </w:p>
    <w:p w14:paraId="4E635DAF" w14:textId="77777777" w:rsidR="00E934DC" w:rsidRDefault="00E934DC" w:rsidP="0015637A">
      <w:pPr>
        <w:pStyle w:val="NoSpacing"/>
        <w:rPr>
          <w:rFonts w:cs="Times New Roman"/>
          <w:szCs w:val="24"/>
        </w:rPr>
      </w:pPr>
    </w:p>
    <w:p w14:paraId="0F776410" w14:textId="77777777" w:rsidR="00E934DC" w:rsidRDefault="00E934DC" w:rsidP="0015637A">
      <w:pPr>
        <w:pStyle w:val="NoSpacing"/>
        <w:rPr>
          <w:rFonts w:cs="Times New Roman"/>
          <w:szCs w:val="24"/>
        </w:rPr>
      </w:pPr>
    </w:p>
    <w:p w14:paraId="1411F397" w14:textId="05AFABA4" w:rsidR="00E934DC" w:rsidRDefault="00E934DC" w:rsidP="001563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Sir John </w:t>
      </w:r>
      <w:proofErr w:type="gramStart"/>
      <w:r>
        <w:rPr>
          <w:rFonts w:cs="Times New Roman"/>
          <w:szCs w:val="24"/>
        </w:rPr>
        <w:t>Bromley(</w:t>
      </w:r>
      <w:proofErr w:type="gramEnd"/>
      <w:r>
        <w:rPr>
          <w:rFonts w:cs="Times New Roman"/>
          <w:szCs w:val="24"/>
        </w:rPr>
        <w:t>d.1419)(q.v.).    (Ricardian XXXII)</w:t>
      </w:r>
    </w:p>
    <w:p w14:paraId="3C6FC2D9" w14:textId="788C6051" w:rsidR="00E934DC" w:rsidRDefault="00E934DC" w:rsidP="001563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1 (1426) Margaret, daughter of Randle Mainwaring. (ibid.)</w:t>
      </w:r>
    </w:p>
    <w:p w14:paraId="18CF1AF5" w14:textId="47DC21BE" w:rsidR="00E934DC" w:rsidRDefault="00E934DC" w:rsidP="001563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She 2 = Sir John Needham of Cranage.   (ibid.)</w:t>
      </w:r>
    </w:p>
    <w:p w14:paraId="2AAC61AA" w14:textId="3FAFF522" w:rsidR="00E934DC" w:rsidRDefault="00E934DC" w:rsidP="001563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Sir John (b.ca.</w:t>
      </w:r>
      <w:proofErr w:type="gramStart"/>
      <w:r>
        <w:rPr>
          <w:rFonts w:cs="Times New Roman"/>
          <w:szCs w:val="24"/>
        </w:rPr>
        <w:t>1429)(</w:t>
      </w:r>
      <w:proofErr w:type="gramEnd"/>
      <w:r>
        <w:rPr>
          <w:rFonts w:cs="Times New Roman"/>
          <w:szCs w:val="24"/>
        </w:rPr>
        <w:t>q.v.).     (ibid.)</w:t>
      </w:r>
    </w:p>
    <w:p w14:paraId="4BD86B98" w14:textId="77777777" w:rsidR="00E934DC" w:rsidRDefault="00E934DC" w:rsidP="0015637A">
      <w:pPr>
        <w:pStyle w:val="NoSpacing"/>
        <w:rPr>
          <w:rFonts w:cs="Times New Roman"/>
          <w:szCs w:val="24"/>
        </w:rPr>
      </w:pPr>
    </w:p>
    <w:p w14:paraId="6C809236" w14:textId="77777777" w:rsidR="00E934DC" w:rsidRDefault="00E934DC" w:rsidP="0015637A">
      <w:pPr>
        <w:pStyle w:val="NoSpacing"/>
        <w:rPr>
          <w:rFonts w:cs="Times New Roman"/>
          <w:szCs w:val="24"/>
        </w:rPr>
      </w:pPr>
    </w:p>
    <w:p w14:paraId="1A0B545B" w14:textId="45A2E796" w:rsidR="00E934DC" w:rsidRPr="00E934DC" w:rsidRDefault="00E934DC" w:rsidP="001563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2024</w:t>
      </w:r>
    </w:p>
    <w:p w14:paraId="5A6D26C6" w14:textId="3690CE40" w:rsidR="0015637A" w:rsidRPr="0015637A" w:rsidRDefault="0015637A" w:rsidP="0015637A">
      <w:pPr>
        <w:pStyle w:val="NoSpacing"/>
        <w:rPr>
          <w:rFonts w:cs="Times New Roman"/>
          <w:szCs w:val="24"/>
        </w:rPr>
      </w:pPr>
    </w:p>
    <w:p w14:paraId="7381557A" w14:textId="54E7F35A" w:rsidR="0015637A" w:rsidRPr="0015637A" w:rsidRDefault="0015637A" w:rsidP="0015637A">
      <w:pPr>
        <w:pStyle w:val="NoSpacing"/>
        <w:rPr>
          <w:rFonts w:cs="Times New Roman"/>
          <w:szCs w:val="24"/>
        </w:rPr>
      </w:pPr>
    </w:p>
    <w:p w14:paraId="64E5DF47" w14:textId="26C456CC" w:rsidR="0015637A" w:rsidRPr="0015637A" w:rsidRDefault="0015637A" w:rsidP="004A3DF7">
      <w:pPr>
        <w:pStyle w:val="NoSpacing"/>
        <w:rPr>
          <w:rFonts w:cs="Times New Roman"/>
          <w:szCs w:val="24"/>
        </w:rPr>
      </w:pPr>
    </w:p>
    <w:bookmarkEnd w:id="0"/>
    <w:p w14:paraId="32AE6EFA" w14:textId="242FE3E5" w:rsidR="004A3DF7" w:rsidRPr="004A3DF7" w:rsidRDefault="004A3DF7" w:rsidP="009139A6">
      <w:pPr>
        <w:pStyle w:val="NoSpacing"/>
        <w:rPr>
          <w:rFonts w:cs="Times New Roman"/>
          <w:szCs w:val="24"/>
        </w:rPr>
      </w:pPr>
    </w:p>
    <w:sectPr w:rsidR="004A3DF7" w:rsidRPr="004A3D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A3C8A" w14:textId="77777777" w:rsidR="004A3DF7" w:rsidRDefault="004A3DF7" w:rsidP="009139A6">
      <w:r>
        <w:separator/>
      </w:r>
    </w:p>
  </w:endnote>
  <w:endnote w:type="continuationSeparator" w:id="0">
    <w:p w14:paraId="1E76C8CD" w14:textId="77777777" w:rsidR="004A3DF7" w:rsidRDefault="004A3D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0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D7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C7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1F84E" w14:textId="77777777" w:rsidR="004A3DF7" w:rsidRDefault="004A3DF7" w:rsidP="009139A6">
      <w:r>
        <w:separator/>
      </w:r>
    </w:p>
  </w:footnote>
  <w:footnote w:type="continuationSeparator" w:id="0">
    <w:p w14:paraId="2041087C" w14:textId="77777777" w:rsidR="004A3DF7" w:rsidRDefault="004A3D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D6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8D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EBE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F7"/>
    <w:rsid w:val="000666E0"/>
    <w:rsid w:val="0015637A"/>
    <w:rsid w:val="002510B7"/>
    <w:rsid w:val="00270799"/>
    <w:rsid w:val="00353713"/>
    <w:rsid w:val="004A3DF7"/>
    <w:rsid w:val="005C130B"/>
    <w:rsid w:val="00826F5C"/>
    <w:rsid w:val="009139A6"/>
    <w:rsid w:val="009411C2"/>
    <w:rsid w:val="009448BB"/>
    <w:rsid w:val="00947624"/>
    <w:rsid w:val="00A3176C"/>
    <w:rsid w:val="00AE65F8"/>
    <w:rsid w:val="00B85AB9"/>
    <w:rsid w:val="00BA00AB"/>
    <w:rsid w:val="00C71834"/>
    <w:rsid w:val="00CB4ED9"/>
    <w:rsid w:val="00E61DA6"/>
    <w:rsid w:val="00E934D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B332"/>
  <w15:chartTrackingRefBased/>
  <w15:docId w15:val="{7693B116-C5B6-46B1-9787-2A76D23D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2024-03-16T15:15:00Z</dcterms:created>
  <dcterms:modified xsi:type="dcterms:W3CDTF">2024-03-16T21:07:00Z</dcterms:modified>
</cp:coreProperties>
</file>