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Ralph BROMLEY</w:t>
      </w:r>
      <w:r>
        <w:rPr>
          <w:rStyle w:val="Hyperlink"/>
          <w:u w:val="none"/>
        </w:rPr>
        <w:t xml:space="preserve">     (fl.1412)</w:t>
      </w: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>13 Jun.1412</w:t>
      </w:r>
      <w:r>
        <w:rPr>
          <w:rStyle w:val="Hyperlink"/>
          <w:u w:val="none"/>
        </w:rPr>
        <w:tab/>
        <w:t xml:space="preserve">Rose de </w:t>
      </w:r>
      <w:proofErr w:type="gramStart"/>
      <w:r>
        <w:rPr>
          <w:rStyle w:val="Hyperlink"/>
          <w:u w:val="none"/>
        </w:rPr>
        <w:t>Newton(</w:t>
      </w:r>
      <w:proofErr w:type="gramEnd"/>
      <w:r>
        <w:rPr>
          <w:rStyle w:val="Hyperlink"/>
          <w:u w:val="none"/>
        </w:rPr>
        <w:t xml:space="preserve">q.v.), John Newton(q.v.), </w:t>
      </w:r>
      <w:r>
        <w:rPr>
          <w:rStyle w:val="Hyperlink"/>
          <w:color w:val="auto"/>
          <w:u w:val="none"/>
        </w:rPr>
        <w:t xml:space="preserve">Thomas Newton(q.v.) and John Newton(q.v.) quitclaimed a plot of pasture in </w:t>
      </w:r>
      <w:proofErr w:type="spellStart"/>
      <w:r>
        <w:rPr>
          <w:rStyle w:val="Hyperlink"/>
          <w:color w:val="auto"/>
          <w:u w:val="none"/>
        </w:rPr>
        <w:t>Bagot’s</w:t>
      </w:r>
      <w:proofErr w:type="spellEnd"/>
      <w:r>
        <w:rPr>
          <w:rStyle w:val="Hyperlink"/>
          <w:color w:val="auto"/>
          <w:u w:val="none"/>
        </w:rPr>
        <w:t xml:space="preserve"> Bromley, in the parish of Abbot’s Bromley, Staffordshire, to him, John Bromley, clerk(q.v.) and Nicholas </w:t>
      </w:r>
      <w:proofErr w:type="spellStart"/>
      <w:r>
        <w:rPr>
          <w:rStyle w:val="Hyperlink"/>
          <w:color w:val="auto"/>
          <w:u w:val="none"/>
        </w:rPr>
        <w:t>Cawse</w:t>
      </w:r>
      <w:proofErr w:type="spellEnd"/>
      <w:r>
        <w:rPr>
          <w:rStyle w:val="Hyperlink"/>
          <w:color w:val="auto"/>
          <w:u w:val="none"/>
        </w:rPr>
        <w:t>, priest(q.v.).</w:t>
      </w: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595E3F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proofErr w:type="gram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W) 1721/3/31/11)</w:t>
      </w: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A713D" w:rsidRDefault="007A713D" w:rsidP="007A713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7A713D" w:rsidP="007A713D">
      <w:pPr>
        <w:pStyle w:val="NoSpacing"/>
      </w:pPr>
      <w:r>
        <w:rPr>
          <w:rStyle w:val="Hyperlink"/>
          <w:u w:val="none"/>
        </w:rPr>
        <w:t>9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13D" w:rsidRDefault="007A713D" w:rsidP="00920DE3">
      <w:pPr>
        <w:spacing w:after="0" w:line="240" w:lineRule="auto"/>
      </w:pPr>
      <w:r>
        <w:separator/>
      </w:r>
    </w:p>
  </w:endnote>
  <w:endnote w:type="continuationSeparator" w:id="0">
    <w:p w:rsidR="007A713D" w:rsidRDefault="007A71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13D" w:rsidRDefault="007A713D" w:rsidP="00920DE3">
      <w:pPr>
        <w:spacing w:after="0" w:line="240" w:lineRule="auto"/>
      </w:pPr>
      <w:r>
        <w:separator/>
      </w:r>
    </w:p>
  </w:footnote>
  <w:footnote w:type="continuationSeparator" w:id="0">
    <w:p w:rsidR="007A713D" w:rsidRDefault="007A71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3D"/>
    <w:rsid w:val="00120749"/>
    <w:rsid w:val="00624CAE"/>
    <w:rsid w:val="007A713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A713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A713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2015-04-26T21:39:00Z</dcterms:created>
  <dcterms:modified xsi:type="dcterms:W3CDTF">2015-04-26T21:39:00Z</dcterms:modified>
</cp:coreProperties>
</file>