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54EF" w:rsidRPr="00EB54EF" w:rsidRDefault="00EB54EF" w:rsidP="00EB54EF">
      <w:pPr>
        <w:pStyle w:val="NoSpacing"/>
        <w:rPr>
          <w:rStyle w:val="Hyperlink"/>
          <w:u w:val="none"/>
        </w:rPr>
      </w:pPr>
      <w:bookmarkStart w:id="0" w:name="_GoBack"/>
      <w:r w:rsidRPr="00EB54EF">
        <w:rPr>
          <w:rStyle w:val="Hyperlink"/>
        </w:rPr>
        <w:t>John BROMLEY</w:t>
      </w:r>
      <w:r w:rsidRPr="00EB54EF">
        <w:rPr>
          <w:rStyle w:val="Hyperlink"/>
          <w:u w:val="none"/>
        </w:rPr>
        <w:t xml:space="preserve">   </w:t>
      </w:r>
      <w:proofErr w:type="gramStart"/>
      <w:r w:rsidRPr="00EB54EF">
        <w:rPr>
          <w:rStyle w:val="Hyperlink"/>
          <w:u w:val="none"/>
        </w:rPr>
        <w:t xml:space="preserve">   </w:t>
      </w:r>
      <w:bookmarkEnd w:id="0"/>
      <w:r w:rsidRPr="00EB54EF">
        <w:rPr>
          <w:rStyle w:val="Hyperlink"/>
          <w:u w:val="none"/>
        </w:rPr>
        <w:t>(</w:t>
      </w:r>
      <w:proofErr w:type="gramEnd"/>
      <w:r w:rsidRPr="00EB54EF">
        <w:rPr>
          <w:rStyle w:val="Hyperlink"/>
          <w:u w:val="none"/>
        </w:rPr>
        <w:t>fl.1483)</w:t>
      </w:r>
    </w:p>
    <w:p w:rsidR="00EB54EF" w:rsidRPr="00EB54EF" w:rsidRDefault="00EB54EF" w:rsidP="00EB54EF">
      <w:pPr>
        <w:pStyle w:val="NoSpacing"/>
        <w:rPr>
          <w:rStyle w:val="Hyperlink"/>
          <w:u w:val="none"/>
        </w:rPr>
      </w:pPr>
      <w:r w:rsidRPr="00EB54EF">
        <w:rPr>
          <w:rStyle w:val="Hyperlink"/>
          <w:u w:val="none"/>
        </w:rPr>
        <w:t>of Salisbury, Wiltshire. Tailor.</w:t>
      </w:r>
    </w:p>
    <w:p w:rsidR="00EB54EF" w:rsidRPr="00EB54EF" w:rsidRDefault="00EB54EF" w:rsidP="00EB54EF">
      <w:pPr>
        <w:pStyle w:val="NoSpacing"/>
        <w:rPr>
          <w:rStyle w:val="Hyperlink"/>
          <w:u w:val="none"/>
        </w:rPr>
      </w:pPr>
    </w:p>
    <w:p w:rsidR="00EB54EF" w:rsidRPr="00EB54EF" w:rsidRDefault="00EB54EF" w:rsidP="00EB54EF">
      <w:pPr>
        <w:pStyle w:val="NoSpacing"/>
        <w:rPr>
          <w:rStyle w:val="Hyperlink"/>
          <w:u w:val="none"/>
        </w:rPr>
      </w:pPr>
    </w:p>
    <w:p w:rsidR="00EB54EF" w:rsidRPr="00EB54EF" w:rsidRDefault="00EB54EF" w:rsidP="00EB54EF">
      <w:pPr>
        <w:pStyle w:val="NoSpacing"/>
        <w:ind w:left="1440" w:hanging="1320"/>
        <w:rPr>
          <w:rStyle w:val="Hyperlink"/>
          <w:u w:val="none"/>
        </w:rPr>
      </w:pPr>
      <w:r w:rsidRPr="00EB54EF">
        <w:rPr>
          <w:rStyle w:val="Hyperlink"/>
          <w:u w:val="none"/>
        </w:rPr>
        <w:t>1 Dec.1483</w:t>
      </w:r>
      <w:r w:rsidRPr="00EB54EF">
        <w:rPr>
          <w:rStyle w:val="Hyperlink"/>
          <w:u w:val="none"/>
        </w:rPr>
        <w:tab/>
        <w:t xml:space="preserve">Henry </w:t>
      </w:r>
      <w:proofErr w:type="spellStart"/>
      <w:r w:rsidRPr="00EB54EF">
        <w:rPr>
          <w:rStyle w:val="Hyperlink"/>
          <w:u w:val="none"/>
        </w:rPr>
        <w:t>Shadde</w:t>
      </w:r>
      <w:proofErr w:type="spellEnd"/>
      <w:r w:rsidRPr="00EB54EF">
        <w:rPr>
          <w:rStyle w:val="Hyperlink"/>
          <w:u w:val="none"/>
        </w:rPr>
        <w:t>(q.v.) leased a corner tenement will hall, parlour, shops etc. opposite the market place in Salisbury, Wiltshire, to him.</w:t>
      </w:r>
    </w:p>
    <w:p w:rsidR="00EB54EF" w:rsidRPr="00EB54EF" w:rsidRDefault="00EB54EF" w:rsidP="00EB54EF">
      <w:pPr>
        <w:pStyle w:val="NoSpacing"/>
        <w:ind w:left="1440" w:hanging="1320"/>
        <w:rPr>
          <w:rStyle w:val="Hyperlink"/>
          <w:u w:val="none"/>
        </w:rPr>
      </w:pPr>
      <w:r w:rsidRPr="00EB54EF">
        <w:rPr>
          <w:rStyle w:val="Hyperlink"/>
          <w:u w:val="none"/>
        </w:rPr>
        <w:tab/>
      </w:r>
      <w:r w:rsidRPr="00EB54EF">
        <w:t>(</w:t>
      </w:r>
      <w:hyperlink r:id="rId6" w:history="1">
        <w:r w:rsidRPr="00EB54EF">
          <w:rPr>
            <w:rStyle w:val="Hyperlink"/>
            <w:u w:val="none"/>
          </w:rPr>
          <w:t>http://discovery.nationalarchives.gov.uk/</w:t>
        </w:r>
      </w:hyperlink>
      <w:r w:rsidRPr="00EB54EF">
        <w:rPr>
          <w:rStyle w:val="Hyperlink"/>
          <w:u w:val="none"/>
        </w:rPr>
        <w:t xml:space="preserve">    ref. DD\</w:t>
      </w:r>
      <w:proofErr w:type="spellStart"/>
      <w:r w:rsidRPr="00EB54EF">
        <w:rPr>
          <w:rStyle w:val="Hyperlink"/>
          <w:u w:val="none"/>
        </w:rPr>
        <w:t>WHb</w:t>
      </w:r>
      <w:proofErr w:type="spellEnd"/>
      <w:r w:rsidRPr="00EB54EF">
        <w:rPr>
          <w:rStyle w:val="Hyperlink"/>
          <w:u w:val="none"/>
        </w:rPr>
        <w:t>/2077)</w:t>
      </w:r>
    </w:p>
    <w:p w:rsidR="00EB54EF" w:rsidRPr="00EB54EF" w:rsidRDefault="00EB54EF" w:rsidP="00EB54EF">
      <w:pPr>
        <w:pStyle w:val="NoSpacing"/>
        <w:ind w:left="1440" w:hanging="1320"/>
        <w:rPr>
          <w:rStyle w:val="Hyperlink"/>
          <w:u w:val="none"/>
        </w:rPr>
      </w:pPr>
    </w:p>
    <w:p w:rsidR="00EB54EF" w:rsidRPr="00EB54EF" w:rsidRDefault="00EB54EF" w:rsidP="00EB54EF">
      <w:pPr>
        <w:pStyle w:val="NoSpacing"/>
        <w:ind w:left="1440" w:hanging="1320"/>
        <w:rPr>
          <w:rStyle w:val="Hyperlink"/>
          <w:u w:val="none"/>
        </w:rPr>
      </w:pPr>
    </w:p>
    <w:p w:rsidR="00EB54EF" w:rsidRPr="00EB54EF" w:rsidRDefault="00EB54EF" w:rsidP="00EB54EF">
      <w:pPr>
        <w:pStyle w:val="NoSpacing"/>
        <w:ind w:left="1440" w:hanging="1320"/>
        <w:rPr>
          <w:rStyle w:val="Hyperlink"/>
          <w:u w:val="none"/>
        </w:rPr>
      </w:pPr>
      <w:r w:rsidRPr="00EB54EF">
        <w:rPr>
          <w:rStyle w:val="Hyperlink"/>
          <w:u w:val="none"/>
        </w:rPr>
        <w:t>1 November 2017</w:t>
      </w:r>
    </w:p>
    <w:p w:rsidR="006B2F86" w:rsidRPr="00EB54EF" w:rsidRDefault="00EB54EF" w:rsidP="00E71FC3">
      <w:pPr>
        <w:pStyle w:val="NoSpacing"/>
      </w:pPr>
    </w:p>
    <w:sectPr w:rsidR="006B2F86" w:rsidRPr="00EB54E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54EF" w:rsidRDefault="00EB54EF" w:rsidP="00E71FC3">
      <w:pPr>
        <w:spacing w:after="0" w:line="240" w:lineRule="auto"/>
      </w:pPr>
      <w:r>
        <w:separator/>
      </w:r>
    </w:p>
  </w:endnote>
  <w:endnote w:type="continuationSeparator" w:id="0">
    <w:p w:rsidR="00EB54EF" w:rsidRDefault="00EB54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54EF" w:rsidRDefault="00EB54EF" w:rsidP="00E71FC3">
      <w:pPr>
        <w:spacing w:after="0" w:line="240" w:lineRule="auto"/>
      </w:pPr>
      <w:r>
        <w:separator/>
      </w:r>
    </w:p>
  </w:footnote>
  <w:footnote w:type="continuationSeparator" w:id="0">
    <w:p w:rsidR="00EB54EF" w:rsidRDefault="00EB54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4E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54E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D1AC67-5CBC-4A26-9F67-C6DAC51F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B54E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2017-11-04T21:30:00Z</dcterms:created>
  <dcterms:modified xsi:type="dcterms:W3CDTF">2017-11-04T21:31:00Z</dcterms:modified>
</cp:coreProperties>
</file>