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2F5334" w14:textId="77777777" w:rsidR="00BD41E2" w:rsidRDefault="00BD41E2" w:rsidP="00BD41E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BRAYNTON</w:t>
      </w:r>
      <w:r>
        <w:rPr>
          <w:rFonts w:cs="Times New Roman"/>
          <w:szCs w:val="24"/>
        </w:rPr>
        <w:t xml:space="preserve">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fl.1485)</w:t>
      </w:r>
    </w:p>
    <w:p w14:paraId="4E97CBBB" w14:textId="77777777" w:rsidR="00BD41E2" w:rsidRDefault="00BD41E2" w:rsidP="00BD41E2">
      <w:pPr>
        <w:pStyle w:val="NoSpacing"/>
        <w:rPr>
          <w:rFonts w:cs="Times New Roman"/>
          <w:szCs w:val="24"/>
        </w:rPr>
      </w:pPr>
    </w:p>
    <w:p w14:paraId="306F969B" w14:textId="77777777" w:rsidR="00BD41E2" w:rsidRDefault="00BD41E2" w:rsidP="00BD41E2">
      <w:pPr>
        <w:pStyle w:val="NoSpacing"/>
        <w:rPr>
          <w:rFonts w:cs="Times New Roman"/>
          <w:szCs w:val="24"/>
        </w:rPr>
      </w:pPr>
    </w:p>
    <w:p w14:paraId="43F191B3" w14:textId="77777777" w:rsidR="00BD41E2" w:rsidRDefault="00BD41E2" w:rsidP="00BD41E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Sep.1485</w:t>
      </w:r>
      <w:r>
        <w:rPr>
          <w:rFonts w:cs="Times New Roman"/>
          <w:szCs w:val="24"/>
        </w:rPr>
        <w:tab/>
        <w:t xml:space="preserve">He was one of those who were appointed to deliver Hereford </w:t>
      </w:r>
      <w:proofErr w:type="spellStart"/>
      <w:r>
        <w:rPr>
          <w:rFonts w:cs="Times New Roman"/>
          <w:szCs w:val="24"/>
        </w:rPr>
        <w:t>gaol</w:t>
      </w:r>
      <w:proofErr w:type="spellEnd"/>
      <w:r>
        <w:rPr>
          <w:rFonts w:cs="Times New Roman"/>
          <w:szCs w:val="24"/>
        </w:rPr>
        <w:t xml:space="preserve"> of</w:t>
      </w:r>
    </w:p>
    <w:p w14:paraId="256F4E41" w14:textId="77777777" w:rsidR="00BD41E2" w:rsidRDefault="00BD41E2" w:rsidP="00BD41E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prisoners there.      (C.P.R. 1485-94 p.35)</w:t>
      </w:r>
    </w:p>
    <w:p w14:paraId="3A19DF5E" w14:textId="77777777" w:rsidR="00BD41E2" w:rsidRDefault="00BD41E2" w:rsidP="00BD41E2">
      <w:pPr>
        <w:pStyle w:val="NoSpacing"/>
        <w:rPr>
          <w:rFonts w:cs="Times New Roman"/>
          <w:szCs w:val="24"/>
        </w:rPr>
      </w:pPr>
    </w:p>
    <w:p w14:paraId="0D9AE521" w14:textId="77777777" w:rsidR="00BD41E2" w:rsidRDefault="00BD41E2" w:rsidP="00BD41E2">
      <w:pPr>
        <w:pStyle w:val="NoSpacing"/>
        <w:rPr>
          <w:rFonts w:cs="Times New Roman"/>
          <w:szCs w:val="24"/>
        </w:rPr>
      </w:pPr>
    </w:p>
    <w:p w14:paraId="0A54DD83" w14:textId="77777777" w:rsidR="00BD41E2" w:rsidRDefault="00BD41E2" w:rsidP="00BD41E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September 2024</w:t>
      </w:r>
    </w:p>
    <w:p w14:paraId="3EE9CEC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71049C" w14:textId="77777777" w:rsidR="00BD41E2" w:rsidRDefault="00BD41E2" w:rsidP="009139A6">
      <w:r>
        <w:separator/>
      </w:r>
    </w:p>
  </w:endnote>
  <w:endnote w:type="continuationSeparator" w:id="0">
    <w:p w14:paraId="6CB4C54F" w14:textId="77777777" w:rsidR="00BD41E2" w:rsidRDefault="00BD41E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DDDB6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05CBC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0F243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CF7D0D" w14:textId="77777777" w:rsidR="00BD41E2" w:rsidRDefault="00BD41E2" w:rsidP="009139A6">
      <w:r>
        <w:separator/>
      </w:r>
    </w:p>
  </w:footnote>
  <w:footnote w:type="continuationSeparator" w:id="0">
    <w:p w14:paraId="2CD02CD9" w14:textId="77777777" w:rsidR="00BD41E2" w:rsidRDefault="00BD41E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51149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87AA0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90CD9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1E2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BD41E2"/>
    <w:rsid w:val="00C71834"/>
    <w:rsid w:val="00CB4ED9"/>
    <w:rsid w:val="00E12EB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08BB3B"/>
  <w15:chartTrackingRefBased/>
  <w15:docId w15:val="{5050AEE8-4F0B-454F-B80C-6E022A66A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2024-09-08T15:03:00Z</dcterms:created>
  <dcterms:modified xsi:type="dcterms:W3CDTF">2024-09-08T15:03:00Z</dcterms:modified>
</cp:coreProperties>
</file>