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CC7" w:rsidRDefault="003C7CC7" w:rsidP="003C7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BRAYNTON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3C7CC7" w:rsidRDefault="003C7CC7" w:rsidP="003C7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St.Albans.</w:t>
      </w:r>
    </w:p>
    <w:p w:rsidR="003C7CC7" w:rsidRDefault="003C7CC7" w:rsidP="003C7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7CC7" w:rsidRDefault="003C7CC7" w:rsidP="003C7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7CC7" w:rsidRDefault="003C7CC7" w:rsidP="003C7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and Roger Gowre, parson of All Saints, Worcester(q.v.), the executors of</w:t>
      </w:r>
    </w:p>
    <w:p w:rsidR="003C7CC7" w:rsidRDefault="003C7CC7" w:rsidP="003C7CC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Sir Walter Lucy(q.v.), made a plaint of debt against Sir James Berkeley of Berkeley(q.v.).</w:t>
      </w:r>
    </w:p>
    <w:p w:rsidR="003C7CC7" w:rsidRDefault="003C7CC7" w:rsidP="003C7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3C7CC7" w:rsidRDefault="003C7CC7" w:rsidP="003C7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7CC7" w:rsidRDefault="003C7CC7" w:rsidP="003C7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7CC7" w:rsidRDefault="003C7CC7" w:rsidP="003C7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CC7" w:rsidRDefault="003C7CC7" w:rsidP="00564E3C">
      <w:pPr>
        <w:spacing w:after="0" w:line="240" w:lineRule="auto"/>
      </w:pPr>
      <w:r>
        <w:separator/>
      </w:r>
    </w:p>
  </w:endnote>
  <w:endnote w:type="continuationSeparator" w:id="0">
    <w:p w:rsidR="003C7CC7" w:rsidRDefault="003C7CC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C7CC7">
      <w:rPr>
        <w:rFonts w:ascii="Times New Roman" w:hAnsi="Times New Roman" w:cs="Times New Roman"/>
        <w:noProof/>
        <w:sz w:val="24"/>
        <w:szCs w:val="24"/>
      </w:rPr>
      <w:t>29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CC7" w:rsidRDefault="003C7CC7" w:rsidP="00564E3C">
      <w:pPr>
        <w:spacing w:after="0" w:line="240" w:lineRule="auto"/>
      </w:pPr>
      <w:r>
        <w:separator/>
      </w:r>
    </w:p>
  </w:footnote>
  <w:footnote w:type="continuationSeparator" w:id="0">
    <w:p w:rsidR="003C7CC7" w:rsidRDefault="003C7CC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CC7"/>
    <w:rsid w:val="00372DC6"/>
    <w:rsid w:val="003C7CC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936D8F-E9B9-47E9-BEFC-9594BD84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C7C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2015-10-29T18:32:00Z</dcterms:created>
  <dcterms:modified xsi:type="dcterms:W3CDTF">2015-10-29T18:33:00Z</dcterms:modified>
</cp:coreProperties>
</file>