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6D4" w:rsidRDefault="008E06D4" w:rsidP="008E06D4">
      <w:r>
        <w:rPr>
          <w:u w:val="single"/>
        </w:rPr>
        <w:t>William BRAYBROKE, the younger</w:t>
      </w:r>
      <w:r>
        <w:t xml:space="preserve">        (fl.1441)</w:t>
      </w:r>
    </w:p>
    <w:p w:rsidR="008E06D4" w:rsidRDefault="008E06D4" w:rsidP="008E06D4"/>
    <w:p w:rsidR="008E06D4" w:rsidRDefault="008E06D4" w:rsidP="008E06D4"/>
    <w:p w:rsidR="008E06D4" w:rsidRDefault="008E06D4" w:rsidP="008E06D4">
      <w:r>
        <w:t>18 Aug.1441</w:t>
      </w:r>
      <w:r>
        <w:tab/>
        <w:t xml:space="preserve">Richard Punge of Poslingford, Suffolk(q.v.), made him an executor of </w:t>
      </w:r>
    </w:p>
    <w:p w:rsidR="008E06D4" w:rsidRDefault="008E06D4" w:rsidP="008E06D4">
      <w:r>
        <w:tab/>
      </w:r>
      <w:r>
        <w:tab/>
        <w:t>his Will.  (“Sudbury Wills” vol.I p.65)</w:t>
      </w:r>
    </w:p>
    <w:p w:rsidR="008E06D4" w:rsidRDefault="008E06D4" w:rsidP="008E06D4"/>
    <w:p w:rsidR="008E06D4" w:rsidRDefault="008E06D4" w:rsidP="008E06D4"/>
    <w:p w:rsidR="008E06D4" w:rsidRDefault="008E06D4" w:rsidP="008E06D4">
      <w:r>
        <w:t>22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6D4" w:rsidRDefault="008E06D4" w:rsidP="00564E3C">
      <w:r>
        <w:separator/>
      </w:r>
    </w:p>
  </w:endnote>
  <w:endnote w:type="continuationSeparator" w:id="0">
    <w:p w:rsidR="008E06D4" w:rsidRDefault="008E06D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06D4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6D4" w:rsidRDefault="008E06D4" w:rsidP="00564E3C">
      <w:r>
        <w:separator/>
      </w:r>
    </w:p>
  </w:footnote>
  <w:footnote w:type="continuationSeparator" w:id="0">
    <w:p w:rsidR="008E06D4" w:rsidRDefault="008E06D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D4"/>
    <w:rsid w:val="00372DC6"/>
    <w:rsid w:val="00564E3C"/>
    <w:rsid w:val="0064591D"/>
    <w:rsid w:val="008E06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ABC5CF-09BB-4B16-A691-E525B3D2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6D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2016-02-20T22:00:00Z</dcterms:created>
  <dcterms:modified xsi:type="dcterms:W3CDTF">2016-02-20T22:00:00Z</dcterms:modified>
</cp:coreProperties>
</file>