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4382C" w14:textId="77777777" w:rsidR="008737D1" w:rsidRDefault="008737D1" w:rsidP="008737D1">
      <w:pPr>
        <w:pStyle w:val="NoSpacing"/>
      </w:pPr>
      <w:r>
        <w:rPr>
          <w:u w:val="single"/>
        </w:rPr>
        <w:t>William BRAY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14:paraId="279BB658" w14:textId="77777777" w:rsidR="008737D1" w:rsidRDefault="008737D1" w:rsidP="008737D1">
      <w:pPr>
        <w:pStyle w:val="NoSpacing"/>
      </w:pPr>
    </w:p>
    <w:p w14:paraId="1BAF16F4" w14:textId="77777777" w:rsidR="008737D1" w:rsidRDefault="008737D1" w:rsidP="008737D1">
      <w:pPr>
        <w:pStyle w:val="NoSpacing"/>
      </w:pPr>
    </w:p>
    <w:p w14:paraId="27103EF9" w14:textId="77777777" w:rsidR="008737D1" w:rsidRDefault="008737D1" w:rsidP="008737D1">
      <w:pPr>
        <w:pStyle w:val="NoSpacing"/>
      </w:pPr>
      <w:r>
        <w:t xml:space="preserve">  2 Oct.1423</w:t>
      </w:r>
      <w:r>
        <w:tab/>
        <w:t>He was a juror on the inquisition post mortem held in Lutterworth,</w:t>
      </w:r>
    </w:p>
    <w:p w14:paraId="354C9001" w14:textId="77777777" w:rsidR="008737D1" w:rsidRDefault="008737D1" w:rsidP="008737D1">
      <w:pPr>
        <w:pStyle w:val="NoSpacing"/>
      </w:pPr>
      <w:r>
        <w:tab/>
      </w:r>
      <w:r>
        <w:tab/>
        <w:t>Leicestershire, into lands of Elizabeth Clinton(q.v.).</w:t>
      </w:r>
    </w:p>
    <w:p w14:paraId="553D3D05" w14:textId="77777777" w:rsidR="008737D1" w:rsidRDefault="008737D1" w:rsidP="008737D1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www.inqisitionspostmortem.ac.uk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22-343)</w:t>
      </w:r>
    </w:p>
    <w:p w14:paraId="295ACDAC" w14:textId="77777777" w:rsidR="008737D1" w:rsidRDefault="008737D1" w:rsidP="008737D1">
      <w:pPr>
        <w:pStyle w:val="NoSpacing"/>
      </w:pPr>
    </w:p>
    <w:p w14:paraId="1B9105B2" w14:textId="77777777" w:rsidR="008737D1" w:rsidRDefault="008737D1" w:rsidP="008737D1">
      <w:pPr>
        <w:pStyle w:val="NoSpacing"/>
      </w:pPr>
    </w:p>
    <w:p w14:paraId="259438B6" w14:textId="77777777" w:rsidR="008737D1" w:rsidRDefault="008737D1" w:rsidP="008737D1">
      <w:pPr>
        <w:pStyle w:val="NoSpacing"/>
      </w:pPr>
      <w:r>
        <w:t>5 February 2019</w:t>
      </w:r>
    </w:p>
    <w:p w14:paraId="0A96E7CE" w14:textId="14548B64" w:rsidR="006B2F86" w:rsidRPr="008737D1" w:rsidRDefault="008737D1" w:rsidP="00E71FC3">
      <w:pPr>
        <w:pStyle w:val="NoSpacing"/>
      </w:pPr>
      <w:bookmarkStart w:id="0" w:name="_GoBack"/>
      <w:bookmarkEnd w:id="0"/>
    </w:p>
    <w:sectPr w:rsidR="006B2F86" w:rsidRPr="008737D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FFD53" w14:textId="77777777" w:rsidR="008737D1" w:rsidRDefault="008737D1" w:rsidP="00E71FC3">
      <w:pPr>
        <w:spacing w:after="0" w:line="240" w:lineRule="auto"/>
      </w:pPr>
      <w:r>
        <w:separator/>
      </w:r>
    </w:p>
  </w:endnote>
  <w:endnote w:type="continuationSeparator" w:id="0">
    <w:p w14:paraId="28A21D7B" w14:textId="77777777" w:rsidR="008737D1" w:rsidRDefault="008737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0AC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CD5A3" w14:textId="77777777" w:rsidR="008737D1" w:rsidRDefault="008737D1" w:rsidP="00E71FC3">
      <w:pPr>
        <w:spacing w:after="0" w:line="240" w:lineRule="auto"/>
      </w:pPr>
      <w:r>
        <w:separator/>
      </w:r>
    </w:p>
  </w:footnote>
  <w:footnote w:type="continuationSeparator" w:id="0">
    <w:p w14:paraId="37262D0D" w14:textId="77777777" w:rsidR="008737D1" w:rsidRDefault="008737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D1"/>
    <w:rsid w:val="001A7C09"/>
    <w:rsid w:val="00577BD5"/>
    <w:rsid w:val="00656CBA"/>
    <w:rsid w:val="006A1F77"/>
    <w:rsid w:val="00733BE7"/>
    <w:rsid w:val="008737D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758E6"/>
  <w15:chartTrackingRefBased/>
  <w15:docId w15:val="{9ABD65F0-3649-4161-B7C7-D862B5537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8737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2019-02-05T20:51:00Z</dcterms:created>
  <dcterms:modified xsi:type="dcterms:W3CDTF">2019-02-05T20:51:00Z</dcterms:modified>
</cp:coreProperties>
</file>