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7242" w:rsidRDefault="009B7242" w:rsidP="009B7242">
      <w:pPr>
        <w:pStyle w:val="NoSpacing"/>
      </w:pPr>
      <w:r>
        <w:rPr>
          <w:u w:val="single"/>
        </w:rPr>
        <w:t>Cristina BRAY</w:t>
      </w:r>
      <w:r>
        <w:t xml:space="preserve">       (fl.1401)</w:t>
      </w:r>
    </w:p>
    <w:p w:rsidR="009B7242" w:rsidRDefault="009B7242" w:rsidP="009B7242">
      <w:pPr>
        <w:pStyle w:val="NoSpacing"/>
      </w:pPr>
      <w:r>
        <w:t>of Felsted, Essex.</w:t>
      </w:r>
    </w:p>
    <w:p w:rsidR="009B7242" w:rsidRDefault="009B7242" w:rsidP="009B7242">
      <w:pPr>
        <w:pStyle w:val="NoSpacing"/>
      </w:pPr>
    </w:p>
    <w:p w:rsidR="009B7242" w:rsidRDefault="009B7242" w:rsidP="009B7242">
      <w:pPr>
        <w:pStyle w:val="NoSpacing"/>
      </w:pPr>
    </w:p>
    <w:p w:rsidR="009B7242" w:rsidRDefault="009B7242" w:rsidP="009B7242">
      <w:pPr>
        <w:pStyle w:val="NoSpacing"/>
      </w:pPr>
      <w:r>
        <w:t>= John(q.v.).    (Essex Fines p.233)</w:t>
      </w:r>
    </w:p>
    <w:p w:rsidR="009B7242" w:rsidRDefault="009B7242" w:rsidP="009B7242">
      <w:pPr>
        <w:pStyle w:val="NoSpacing"/>
      </w:pPr>
    </w:p>
    <w:p w:rsidR="009B7242" w:rsidRDefault="009B7242" w:rsidP="009B7242">
      <w:pPr>
        <w:pStyle w:val="NoSpacing"/>
      </w:pPr>
    </w:p>
    <w:p w:rsidR="009B7242" w:rsidRDefault="009B7242" w:rsidP="009B7242">
      <w:pPr>
        <w:pStyle w:val="NoSpacing"/>
      </w:pPr>
      <w:r>
        <w:tab/>
        <w:t>1401</w:t>
      </w:r>
      <w:r>
        <w:tab/>
        <w:t>Settlement of the action taken against them by Sir William Marny(q.v.)</w:t>
      </w:r>
    </w:p>
    <w:p w:rsidR="009B7242" w:rsidRDefault="009B7242" w:rsidP="009B7242">
      <w:pPr>
        <w:pStyle w:val="NoSpacing"/>
        <w:ind w:left="1440"/>
      </w:pPr>
      <w:r>
        <w:t xml:space="preserve">and others over 2 messuages, </w:t>
      </w:r>
      <w:r>
        <w:tab/>
        <w:t>365 acres of land, 16 acres of meadow, 3 acres of wood, 24 acres of alder and 10s of rent in Shaldford, Finchingfield, Bardfield, Wethersfield, Rowenhall, Witham, Cressing, Great Braxsted and Little Braxsted.     (ibid.)</w:t>
      </w:r>
    </w:p>
    <w:p w:rsidR="009B7242" w:rsidRDefault="009B7242" w:rsidP="009B7242">
      <w:pPr>
        <w:pStyle w:val="NoSpacing"/>
      </w:pPr>
    </w:p>
    <w:p w:rsidR="009B7242" w:rsidRDefault="009B7242" w:rsidP="009B7242">
      <w:pPr>
        <w:pStyle w:val="NoSpacing"/>
      </w:pPr>
    </w:p>
    <w:p w:rsidR="009B7242" w:rsidRDefault="009B7242" w:rsidP="009B7242">
      <w:pPr>
        <w:pStyle w:val="NoSpacing"/>
      </w:pPr>
      <w:r>
        <w:t>18 September 2012</w:t>
      </w:r>
    </w:p>
    <w:p w:rsidR="00BA4020" w:rsidRPr="00186E49" w:rsidRDefault="009B7242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7242" w:rsidRDefault="009B7242" w:rsidP="00552EBA">
      <w:r>
        <w:separator/>
      </w:r>
    </w:p>
  </w:endnote>
  <w:endnote w:type="continuationSeparator" w:id="0">
    <w:p w:rsidR="009B7242" w:rsidRDefault="009B724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B7242">
      <w:rPr>
        <w:noProof/>
      </w:rPr>
      <w:t>13 April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7242" w:rsidRDefault="009B7242" w:rsidP="00552EBA">
      <w:r>
        <w:separator/>
      </w:r>
    </w:p>
  </w:footnote>
  <w:footnote w:type="continuationSeparator" w:id="0">
    <w:p w:rsidR="009B7242" w:rsidRDefault="009B724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9B7242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</Words>
  <Characters>374</Characters>
  <Application>Microsoft Office Word</Application>
  <DocSecurity>0</DocSecurity>
  <Lines>3</Lines>
  <Paragraphs>1</Paragraphs>
  <ScaleCrop>false</ScaleCrop>
  <Company/>
  <LinksUpToDate>false</LinksUpToDate>
  <CharactersWithSpaces>438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2013-04-13T21:01:00Z</dcterms:created>
  <dcterms:modified xsi:type="dcterms:W3CDTF">2013-04-13T21:01:00Z</dcterms:modified>
</cp:coreProperties>
</file>