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37FC" w:rsidRDefault="009E37FC" w:rsidP="009E37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BRADSHAWE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E37FC" w:rsidRDefault="009E37FC" w:rsidP="009E37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Charnock Richard, Lancashire. Gentleman.</w:t>
      </w:r>
    </w:p>
    <w:p w:rsidR="009E37FC" w:rsidRDefault="009E37FC" w:rsidP="009E37FC">
      <w:pPr>
        <w:rPr>
          <w:rFonts w:ascii="Times New Roman" w:hAnsi="Times New Roman" w:cs="Times New Roman"/>
        </w:rPr>
      </w:pPr>
    </w:p>
    <w:p w:rsidR="009E37FC" w:rsidRDefault="009E37FC" w:rsidP="009E37FC">
      <w:pPr>
        <w:rPr>
          <w:rFonts w:ascii="Times New Roman" w:hAnsi="Times New Roman" w:cs="Times New Roman"/>
        </w:rPr>
      </w:pPr>
    </w:p>
    <w:p w:rsidR="009E37FC" w:rsidRDefault="009E37FC" w:rsidP="009E37FC">
      <w:pPr>
        <w:rPr>
          <w:rFonts w:ascii="Times New Roman" w:hAnsi="Times New Roman" w:cs="Times New Roman"/>
        </w:rPr>
      </w:pPr>
    </w:p>
    <w:p w:rsidR="009E37FC" w:rsidRDefault="009E37FC" w:rsidP="009E37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Croke of Whittle-le-Woods(q.v.) brought a plaint of debt against him,</w:t>
      </w:r>
    </w:p>
    <w:p w:rsidR="009E37FC" w:rsidRDefault="009E37FC" w:rsidP="009E37FC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Nicholas </w:t>
      </w:r>
      <w:proofErr w:type="spellStart"/>
      <w:r>
        <w:rPr>
          <w:rFonts w:ascii="Times New Roman" w:hAnsi="Times New Roman" w:cs="Times New Roman"/>
        </w:rPr>
        <w:t>Hiton</w:t>
      </w:r>
      <w:proofErr w:type="spellEnd"/>
      <w:r>
        <w:rPr>
          <w:rFonts w:ascii="Times New Roman" w:hAnsi="Times New Roman" w:cs="Times New Roman"/>
        </w:rPr>
        <w:t xml:space="preserve"> of Blackrod(q.v.), Peter </w:t>
      </w:r>
      <w:proofErr w:type="spellStart"/>
      <w:r>
        <w:rPr>
          <w:rFonts w:ascii="Times New Roman" w:hAnsi="Times New Roman" w:cs="Times New Roman"/>
        </w:rPr>
        <w:t>Worthyngton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Laylond</w:t>
      </w:r>
      <w:proofErr w:type="spellEnd"/>
      <w:r>
        <w:rPr>
          <w:rFonts w:ascii="Times New Roman" w:hAnsi="Times New Roman" w:cs="Times New Roman"/>
        </w:rPr>
        <w:t xml:space="preserve"> of Whittle-le-Woods(q.v.).  </w:t>
      </w:r>
    </w:p>
    <w:p w:rsidR="009E37FC" w:rsidRDefault="009E37FC" w:rsidP="009E37FC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FE0E8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9E37FC" w:rsidRDefault="009E37FC" w:rsidP="009E37FC">
      <w:pPr>
        <w:rPr>
          <w:rFonts w:ascii="Times New Roman" w:hAnsi="Times New Roman" w:cs="Times New Roman"/>
        </w:rPr>
      </w:pPr>
    </w:p>
    <w:p w:rsidR="009E37FC" w:rsidRDefault="009E37FC" w:rsidP="009E37FC">
      <w:pPr>
        <w:rPr>
          <w:rFonts w:ascii="Times New Roman" w:hAnsi="Times New Roman" w:cs="Times New Roman"/>
        </w:rPr>
      </w:pPr>
    </w:p>
    <w:p w:rsidR="009E37FC" w:rsidRDefault="009E37FC" w:rsidP="009E37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August 2017</w:t>
      </w:r>
    </w:p>
    <w:p w:rsidR="006B2F86" w:rsidRPr="00E71FC3" w:rsidRDefault="009E37F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37FC" w:rsidRDefault="009E37FC" w:rsidP="00E71FC3">
      <w:r>
        <w:separator/>
      </w:r>
    </w:p>
  </w:endnote>
  <w:endnote w:type="continuationSeparator" w:id="0">
    <w:p w:rsidR="009E37FC" w:rsidRDefault="009E37F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37FC" w:rsidRDefault="009E37FC" w:rsidP="00E71FC3">
      <w:r>
        <w:separator/>
      </w:r>
    </w:p>
  </w:footnote>
  <w:footnote w:type="continuationSeparator" w:id="0">
    <w:p w:rsidR="009E37FC" w:rsidRDefault="009E37F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7FC"/>
    <w:rsid w:val="001A7C09"/>
    <w:rsid w:val="00577BD5"/>
    <w:rsid w:val="00656CBA"/>
    <w:rsid w:val="006A1F77"/>
    <w:rsid w:val="00733BE7"/>
    <w:rsid w:val="009E37F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E15A9A-76DE-4A2F-B2C9-A1E666C0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37F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E37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2017-08-19T21:14:00Z</dcterms:created>
  <dcterms:modified xsi:type="dcterms:W3CDTF">2017-08-19T21:15:00Z</dcterms:modified>
</cp:coreProperties>
</file>