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BRADSHAWE</w:t>
      </w:r>
      <w:r>
        <w:rPr>
          <w:rFonts w:ascii="Times New Roman" w:hAnsi="Times New Roman" w:cs="Times New Roman"/>
          <w:sz w:val="24"/>
          <w:szCs w:val="24"/>
        </w:rPr>
        <w:t xml:space="preserve">       (fl.1466)</w:t>
      </w: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Christopher Standish(q.v.).</w:t>
      </w: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(Supplications from England and Wales in the Registers of the Apostolic Penitentiary, </w:t>
      </w: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1410-1503, volume II 1464-1492 p.4)</w:t>
      </w:r>
    </w:p>
    <w:p w:rsidR="00F95687" w:rsidRPr="009F214D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 Oct.1466</w:t>
      </w:r>
      <w:r>
        <w:rPr>
          <w:rFonts w:ascii="Times New Roman" w:hAnsi="Times New Roman" w:cs="Times New Roman"/>
          <w:sz w:val="24"/>
          <w:szCs w:val="24"/>
        </w:rPr>
        <w:tab/>
        <w:t xml:space="preserve">Having married unaware they were related in the third and fourth degrees of </w:t>
      </w: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consanguinity, they sought a dispensation that they remain married with</w:t>
      </w: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legitimisation of any issue.  (ibid.)</w:t>
      </w: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687" w:rsidRDefault="00F95687" w:rsidP="00F956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687" w:rsidRDefault="00F95687" w:rsidP="00564E3C">
      <w:pPr>
        <w:spacing w:after="0" w:line="240" w:lineRule="auto"/>
      </w:pPr>
      <w:r>
        <w:separator/>
      </w:r>
    </w:p>
  </w:endnote>
  <w:endnote w:type="continuationSeparator" w:id="0">
    <w:p w:rsidR="00F95687" w:rsidRDefault="00F9568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5687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687" w:rsidRDefault="00F95687" w:rsidP="00564E3C">
      <w:pPr>
        <w:spacing w:after="0" w:line="240" w:lineRule="auto"/>
      </w:pPr>
      <w:r>
        <w:separator/>
      </w:r>
    </w:p>
  </w:footnote>
  <w:footnote w:type="continuationSeparator" w:id="0">
    <w:p w:rsidR="00F95687" w:rsidRDefault="00F9568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687"/>
    <w:rsid w:val="00372DC6"/>
    <w:rsid w:val="00564E3C"/>
    <w:rsid w:val="0064591D"/>
    <w:rsid w:val="00DD5B8A"/>
    <w:rsid w:val="00EB41B8"/>
    <w:rsid w:val="00F14DE1"/>
    <w:rsid w:val="00F9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74640-0EA9-4145-A02F-F9D557A7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2016-01-08T19:23:00Z</dcterms:created>
  <dcterms:modified xsi:type="dcterms:W3CDTF">2016-01-08T19:24:00Z</dcterms:modified>
</cp:coreProperties>
</file>