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2FB" w:rsidRDefault="000732FB" w:rsidP="00073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William BRADLEY</w:t>
      </w:r>
      <w:r>
        <w:rPr>
          <w:rFonts w:ascii="Times New Roman"/>
          <w:sz w:val="24"/>
          <w:szCs w:val="24"/>
        </w:rPr>
        <w:t xml:space="preserve">     (fl.1447)</w:t>
      </w:r>
    </w:p>
    <w:p w:rsidR="000732FB" w:rsidRDefault="000732FB" w:rsidP="00073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</w:t>
      </w:r>
    </w:p>
    <w:p w:rsidR="000732FB" w:rsidRDefault="000732FB" w:rsidP="00073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0732FB" w:rsidRDefault="000732FB" w:rsidP="00073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0732FB" w:rsidRDefault="000732FB" w:rsidP="00073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1447    He was one of the Chamberlains.  (R.F.Y. p.167)</w:t>
      </w:r>
    </w:p>
    <w:p w:rsidR="000732FB" w:rsidRDefault="000732FB" w:rsidP="00073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0732FB" w:rsidRDefault="000732FB" w:rsidP="00073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0732FB" w:rsidRDefault="000732FB" w:rsidP="00073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24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2FB" w:rsidRDefault="000732FB" w:rsidP="00920DE3">
      <w:pPr>
        <w:spacing w:after="0" w:line="240" w:lineRule="auto"/>
      </w:pPr>
      <w:r>
        <w:separator/>
      </w:r>
    </w:p>
  </w:endnote>
  <w:endnote w:type="continuationSeparator" w:id="0">
    <w:p w:rsidR="000732FB" w:rsidRDefault="000732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2FB" w:rsidRDefault="000732FB" w:rsidP="00920DE3">
      <w:pPr>
        <w:spacing w:after="0" w:line="240" w:lineRule="auto"/>
      </w:pPr>
      <w:r>
        <w:separator/>
      </w:r>
    </w:p>
  </w:footnote>
  <w:footnote w:type="continuationSeparator" w:id="0">
    <w:p w:rsidR="000732FB" w:rsidRDefault="000732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2FB"/>
    <w:rsid w:val="000732F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732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732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2014-01-04T20:14:00Z</dcterms:created>
  <dcterms:modified xsi:type="dcterms:W3CDTF">2014-01-04T20:14:00Z</dcterms:modified>
</cp:coreProperties>
</file>