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2BE" w:rsidRDefault="009E52BE" w:rsidP="009E52BE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375"/>
        </w:tabs>
      </w:pPr>
      <w:r>
        <w:rPr>
          <w:u w:val="single"/>
        </w:rPr>
        <w:t>William BRADFIELD, LL.B.</w:t>
      </w:r>
      <w:r>
        <w:t xml:space="preserve">    (fl.1483-99)</w:t>
      </w:r>
    </w:p>
    <w:p w:rsidR="009E52BE" w:rsidRDefault="009E52BE" w:rsidP="009E52BE">
      <w:pPr>
        <w:pStyle w:val="NoSpacing"/>
      </w:pPr>
      <w:r>
        <w:t>Rector of the parish church of St.James the Apostle, Akeley, Buckinghamshire.</w:t>
      </w:r>
    </w:p>
    <w:p w:rsidR="009E52BE" w:rsidRDefault="009E52BE" w:rsidP="009E52BE">
      <w:pPr>
        <w:pStyle w:val="NoSpacing"/>
      </w:pPr>
    </w:p>
    <w:p w:rsidR="009E52BE" w:rsidRDefault="009E52BE" w:rsidP="009E52BE">
      <w:pPr>
        <w:pStyle w:val="NoSpacing"/>
      </w:pPr>
    </w:p>
    <w:p w:rsidR="009E52BE" w:rsidRDefault="009E52BE" w:rsidP="009E52BE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375"/>
        </w:tabs>
      </w:pPr>
      <w:r>
        <w:t xml:space="preserve">      1483-99</w:t>
      </w:r>
      <w:r>
        <w:tab/>
        <w:t>He was Rector.</w:t>
      </w:r>
      <w:r>
        <w:tab/>
      </w:r>
    </w:p>
    <w:p w:rsidR="009E52BE" w:rsidRDefault="009E52BE" w:rsidP="009E52BE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375"/>
        </w:tabs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http://met.open.ac.uk/genuki/big/eng/BKM/Akeley/rectors.html</w:t>
        </w:r>
      </w:hyperlink>
      <w:r>
        <w:t>)</w:t>
      </w:r>
    </w:p>
    <w:p w:rsidR="009E52BE" w:rsidRDefault="009E52BE" w:rsidP="009E52BE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375"/>
        </w:tabs>
      </w:pPr>
    </w:p>
    <w:p w:rsidR="009E52BE" w:rsidRDefault="009E52BE" w:rsidP="009E52BE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375"/>
        </w:tabs>
      </w:pPr>
    </w:p>
    <w:p w:rsidR="009E52BE" w:rsidRDefault="009E52BE" w:rsidP="009E52BE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375"/>
        </w:tabs>
      </w:pPr>
    </w:p>
    <w:p w:rsidR="009E52BE" w:rsidRDefault="009E52BE" w:rsidP="009E52BE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375"/>
        </w:tabs>
      </w:pPr>
      <w:r>
        <w:t>9 December 2010</w:t>
      </w:r>
    </w:p>
    <w:p w:rsidR="00BA4020" w:rsidRDefault="009E52BE"/>
    <w:sectPr w:rsidR="00BA4020" w:rsidSect="000B1B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52BE" w:rsidRDefault="009E52BE" w:rsidP="00552EBA">
      <w:pPr>
        <w:spacing w:after="0" w:line="240" w:lineRule="auto"/>
      </w:pPr>
      <w:r>
        <w:separator/>
      </w:r>
    </w:p>
  </w:endnote>
  <w:endnote w:type="continuationSeparator" w:id="0">
    <w:p w:rsidR="009E52BE" w:rsidRDefault="009E52B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E52BE">
        <w:rPr>
          <w:noProof/>
        </w:rPr>
        <w:t>14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52BE" w:rsidRDefault="009E52BE" w:rsidP="00552EBA">
      <w:pPr>
        <w:spacing w:after="0" w:line="240" w:lineRule="auto"/>
      </w:pPr>
      <w:r>
        <w:separator/>
      </w:r>
    </w:p>
  </w:footnote>
  <w:footnote w:type="continuationSeparator" w:id="0">
    <w:p w:rsidR="009E52BE" w:rsidRDefault="009E52B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B1B0E"/>
    <w:rsid w:val="00175804"/>
    <w:rsid w:val="00552EBA"/>
    <w:rsid w:val="009E52B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9E52B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et.open.ac.uk/genuki/big/eng/BKM/Akeley/rectors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2010-12-14T21:22:00Z</dcterms:created>
  <dcterms:modified xsi:type="dcterms:W3CDTF">2010-12-14T21:22:00Z</dcterms:modified>
</cp:coreProperties>
</file>