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77E0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George BRADBURY</w:t>
      </w:r>
      <w:r>
        <w:t xml:space="preserve">        (fl.1495)</w:t>
      </w:r>
    </w:p>
    <w:p w14:paraId="73949C9F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of London. Mercer.</w:t>
      </w:r>
    </w:p>
    <w:p w14:paraId="27496E35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14:paraId="4715B734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14:paraId="27221877" w14:textId="77777777" w:rsidR="004E1CBB" w:rsidRDefault="004E1CBB" w:rsidP="004E1CBB">
      <w:pPr>
        <w:pStyle w:val="NoSpacing"/>
      </w:pPr>
      <w:r>
        <w:tab/>
        <w:t>1484</w:t>
      </w:r>
      <w:r>
        <w:tab/>
        <w:t xml:space="preserve">He made a plaint of debt against William Shaa of West Dereham, </w:t>
      </w:r>
    </w:p>
    <w:p w14:paraId="62114726" w14:textId="77777777" w:rsidR="004E1CBB" w:rsidRDefault="004E1CBB" w:rsidP="004E1CBB">
      <w:pPr>
        <w:pStyle w:val="NoSpacing"/>
      </w:pPr>
      <w:r>
        <w:tab/>
      </w:r>
      <w:r>
        <w:tab/>
        <w:t>Norfolk(q.v.).</w:t>
      </w:r>
    </w:p>
    <w:p w14:paraId="4BE3664E" w14:textId="7759532F" w:rsidR="004E1CBB" w:rsidRDefault="004E1CBB" w:rsidP="004E1CBB">
      <w:pPr>
        <w:pStyle w:val="NoSpacing"/>
      </w:pPr>
      <w:r>
        <w:tab/>
      </w:r>
      <w:r>
        <w:tab/>
        <w:t xml:space="preserve">(http://aalt.law.uh.edu/Indices/CP40Indices/CP40no888Pl.htm </w:t>
      </w:r>
    </w:p>
    <w:p w14:paraId="76EF50B5" w14:textId="77777777" w:rsidR="000227E8" w:rsidRDefault="000227E8" w:rsidP="000227E8">
      <w:pPr>
        <w:pStyle w:val="NoSpacing"/>
      </w:pPr>
      <w:r>
        <w:t>12 Feb.1488</w:t>
      </w:r>
      <w:r>
        <w:tab/>
        <w:t xml:space="preserve">John Power, clerk of the </w:t>
      </w:r>
      <w:proofErr w:type="spellStart"/>
      <w:r>
        <w:t>avenery</w:t>
      </w:r>
      <w:proofErr w:type="spellEnd"/>
      <w:r>
        <w:t xml:space="preserve"> of the Queen, was pardoned for not </w:t>
      </w:r>
    </w:p>
    <w:p w14:paraId="55F815F5" w14:textId="77777777" w:rsidR="000227E8" w:rsidRDefault="000227E8" w:rsidP="000227E8">
      <w:pPr>
        <w:pStyle w:val="NoSpacing"/>
      </w:pPr>
      <w:r>
        <w:tab/>
      </w:r>
      <w:r>
        <w:tab/>
        <w:t>appearing to answer him touching a debt of £4 11s 10d.</w:t>
      </w:r>
    </w:p>
    <w:p w14:paraId="065B483F" w14:textId="38D929A9" w:rsidR="000227E8" w:rsidRDefault="000227E8" w:rsidP="004E1CBB">
      <w:pPr>
        <w:pStyle w:val="NoSpacing"/>
      </w:pPr>
      <w:r>
        <w:tab/>
      </w:r>
      <w:r>
        <w:tab/>
        <w:t>(C.P.R. 1485-94 p.187)</w:t>
      </w:r>
    </w:p>
    <w:p w14:paraId="6DD88E95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19 Mar.1495</w:t>
      </w:r>
      <w:r>
        <w:tab/>
        <w:t>He, Thomas Bradbury(q.v.), Christopher Elyot(q.v.) and Richard</w:t>
      </w:r>
    </w:p>
    <w:p w14:paraId="27E2D893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  <w:t xml:space="preserve">Thornell(q.v.) </w:t>
      </w:r>
      <w:proofErr w:type="gramStart"/>
      <w:r>
        <w:t>entered into</w:t>
      </w:r>
      <w:proofErr w:type="gramEnd"/>
      <w:r>
        <w:t xml:space="preserve"> a bond for the payment into the Chamber of</w:t>
      </w:r>
    </w:p>
    <w:p w14:paraId="449B4F5A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  <w:t xml:space="preserve">£362 14s 5d by Thomas to the use of the children of the late Thomas </w:t>
      </w:r>
    </w:p>
    <w:p w14:paraId="15400245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  <w:t>Bodley, tailor(q.v.).</w:t>
      </w:r>
    </w:p>
    <w:p w14:paraId="53A3CAFC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  <w:t>(</w:t>
      </w:r>
      <w:r>
        <w:rPr>
          <w:u w:val="single"/>
        </w:rPr>
        <w:t>www.british-history.ac.uk/report.asp?compid =33667)</w:t>
      </w:r>
    </w:p>
    <w:p w14:paraId="4DAF0F0C" w14:textId="77777777" w:rsidR="008B1E20" w:rsidRDefault="008B1E20" w:rsidP="008B1E2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14:paraId="08209BC2" w14:textId="712EF12E" w:rsidR="00E47068" w:rsidRDefault="00E47068" w:rsidP="008B1E20">
      <w:pPr>
        <w:pStyle w:val="NoSpacing"/>
      </w:pPr>
    </w:p>
    <w:p w14:paraId="66040AE9" w14:textId="77777777" w:rsidR="004E1CBB" w:rsidRDefault="004E1CBB" w:rsidP="008B1E20">
      <w:pPr>
        <w:pStyle w:val="NoSpacing"/>
      </w:pPr>
      <w:r>
        <w:t>3 August 2017</w:t>
      </w:r>
    </w:p>
    <w:p w14:paraId="362D1C3E" w14:textId="0319585D" w:rsidR="000227E8" w:rsidRPr="00C009D8" w:rsidRDefault="000227E8" w:rsidP="008B1E20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19 March 2025</w:t>
      </w:r>
      <w:r>
        <w:fldChar w:fldCharType="end"/>
      </w:r>
    </w:p>
    <w:sectPr w:rsidR="000227E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99F3F" w14:textId="77777777" w:rsidR="008B1E20" w:rsidRDefault="008B1E20" w:rsidP="00920DE3">
      <w:pPr>
        <w:spacing w:after="0" w:line="240" w:lineRule="auto"/>
      </w:pPr>
      <w:r>
        <w:separator/>
      </w:r>
    </w:p>
  </w:endnote>
  <w:endnote w:type="continuationSeparator" w:id="0">
    <w:p w14:paraId="1FC9D92C" w14:textId="77777777" w:rsidR="008B1E20" w:rsidRDefault="008B1E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9D4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A87A8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27C30DA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78D9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1B71B" w14:textId="77777777" w:rsidR="008B1E20" w:rsidRDefault="008B1E20" w:rsidP="00920DE3">
      <w:pPr>
        <w:spacing w:after="0" w:line="240" w:lineRule="auto"/>
      </w:pPr>
      <w:r>
        <w:separator/>
      </w:r>
    </w:p>
  </w:footnote>
  <w:footnote w:type="continuationSeparator" w:id="0">
    <w:p w14:paraId="0E66DA75" w14:textId="77777777" w:rsidR="008B1E20" w:rsidRDefault="008B1E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2B0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C1D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90E1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E20"/>
    <w:rsid w:val="000227E8"/>
    <w:rsid w:val="000A2E7A"/>
    <w:rsid w:val="00120749"/>
    <w:rsid w:val="004E1CBB"/>
    <w:rsid w:val="00624CAE"/>
    <w:rsid w:val="008B1E2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8070"/>
  <w15:docId w15:val="{3883E142-5D6F-47A1-8F9F-6C5296AA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227E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27E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227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2015-06-12T20:19:00Z</dcterms:created>
  <dcterms:modified xsi:type="dcterms:W3CDTF">2025-03-19T14:56:00Z</dcterms:modified>
</cp:coreProperties>
</file>