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558DF6" w14:textId="77777777" w:rsidR="008F00B5" w:rsidRDefault="008F00B5" w:rsidP="008F00B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BRABOURN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fl.1453)</w:t>
      </w:r>
    </w:p>
    <w:p w14:paraId="5B33FD64" w14:textId="77777777" w:rsidR="008F00B5" w:rsidRDefault="008F00B5" w:rsidP="008F00B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Needham, Norfolk. Husbandman.</w:t>
      </w:r>
    </w:p>
    <w:p w14:paraId="748CDC29" w14:textId="77777777" w:rsidR="008F00B5" w:rsidRDefault="008F00B5" w:rsidP="008F00B5">
      <w:pPr>
        <w:pStyle w:val="NoSpacing"/>
        <w:rPr>
          <w:rFonts w:cs="Times New Roman"/>
          <w:szCs w:val="24"/>
        </w:rPr>
      </w:pPr>
    </w:p>
    <w:p w14:paraId="5AE7143E" w14:textId="77777777" w:rsidR="008F00B5" w:rsidRDefault="008F00B5" w:rsidP="008F00B5">
      <w:pPr>
        <w:pStyle w:val="NoSpacing"/>
        <w:rPr>
          <w:rFonts w:cs="Times New Roman"/>
          <w:szCs w:val="24"/>
        </w:rPr>
      </w:pPr>
    </w:p>
    <w:p w14:paraId="6E007865" w14:textId="77777777" w:rsidR="008F00B5" w:rsidRDefault="008F00B5" w:rsidP="008F00B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Jul.</w:t>
      </w:r>
      <w:r>
        <w:rPr>
          <w:rFonts w:cs="Times New Roman"/>
          <w:szCs w:val="24"/>
        </w:rPr>
        <w:tab/>
        <w:t>1453</w:t>
      </w:r>
      <w:r>
        <w:rPr>
          <w:rFonts w:cs="Times New Roman"/>
          <w:szCs w:val="24"/>
        </w:rPr>
        <w:tab/>
        <w:t>He was pardoned for not appearing to answer Thomas Rede, Prior of</w:t>
      </w:r>
    </w:p>
    <w:p w14:paraId="2317ADC9" w14:textId="77777777" w:rsidR="008F00B5" w:rsidRDefault="008F00B5" w:rsidP="008F00B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Mendham(q.v.), touching a debt of £7 4s 1⅟4d.</w:t>
      </w:r>
    </w:p>
    <w:p w14:paraId="5E72AB7E" w14:textId="77777777" w:rsidR="008F00B5" w:rsidRDefault="008F00B5" w:rsidP="008F00B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1452-61 p.15)</w:t>
      </w:r>
    </w:p>
    <w:p w14:paraId="7029F8CE" w14:textId="77777777" w:rsidR="008F00B5" w:rsidRDefault="008F00B5" w:rsidP="008F00B5">
      <w:pPr>
        <w:pStyle w:val="NoSpacing"/>
        <w:rPr>
          <w:rFonts w:cs="Times New Roman"/>
          <w:szCs w:val="24"/>
        </w:rPr>
      </w:pPr>
    </w:p>
    <w:p w14:paraId="153AF697" w14:textId="77777777" w:rsidR="008F00B5" w:rsidRDefault="008F00B5" w:rsidP="008F00B5">
      <w:pPr>
        <w:pStyle w:val="NoSpacing"/>
        <w:rPr>
          <w:rFonts w:cs="Times New Roman"/>
          <w:szCs w:val="24"/>
        </w:rPr>
      </w:pPr>
    </w:p>
    <w:p w14:paraId="1212CD29" w14:textId="77777777" w:rsidR="008F00B5" w:rsidRDefault="008F00B5" w:rsidP="008F00B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July 2024</w:t>
      </w:r>
    </w:p>
    <w:p w14:paraId="4D056F0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A06190" w14:textId="77777777" w:rsidR="008F00B5" w:rsidRDefault="008F00B5" w:rsidP="009139A6">
      <w:r>
        <w:separator/>
      </w:r>
    </w:p>
  </w:endnote>
  <w:endnote w:type="continuationSeparator" w:id="0">
    <w:p w14:paraId="2A108FC5" w14:textId="77777777" w:rsidR="008F00B5" w:rsidRDefault="008F00B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EE31A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BD508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5F8C9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E3C8E8" w14:textId="77777777" w:rsidR="008F00B5" w:rsidRDefault="008F00B5" w:rsidP="009139A6">
      <w:r>
        <w:separator/>
      </w:r>
    </w:p>
  </w:footnote>
  <w:footnote w:type="continuationSeparator" w:id="0">
    <w:p w14:paraId="198319C2" w14:textId="77777777" w:rsidR="008F00B5" w:rsidRDefault="008F00B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4B9E3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2BB17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61F4F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0B5"/>
    <w:rsid w:val="000666E0"/>
    <w:rsid w:val="001C5947"/>
    <w:rsid w:val="002510B7"/>
    <w:rsid w:val="00270799"/>
    <w:rsid w:val="005C130B"/>
    <w:rsid w:val="00826F5C"/>
    <w:rsid w:val="008F00B5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90755"/>
  <w15:chartTrackingRefBased/>
  <w15:docId w15:val="{DE7BE3DD-039E-4D73-B439-6ACA65422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2024-07-05T14:33:00Z</dcterms:created>
  <dcterms:modified xsi:type="dcterms:W3CDTF">2024-07-05T14:34:00Z</dcterms:modified>
</cp:coreProperties>
</file>