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  <w:r>
        <w:rPr>
          <w:rFonts w:ascii="Times Roman" w:hAnsi="Times Roman" w:cs="Arial"/>
          <w:sz w:val="24"/>
          <w:szCs w:val="24"/>
          <w:u w:val="single"/>
        </w:rPr>
        <w:t>John BOUERMAN</w:t>
      </w:r>
      <w:r>
        <w:rPr>
          <w:rFonts w:ascii="Times Roman" w:hAnsi="Times Roman" w:cs="Arial"/>
          <w:sz w:val="24"/>
          <w:szCs w:val="24"/>
        </w:rPr>
        <w:t xml:space="preserve">     (fl.1433)</w:t>
      </w: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  <w:r>
        <w:rPr>
          <w:rFonts w:ascii="Times Roman" w:hAnsi="Times Roman" w:cs="Arial"/>
          <w:sz w:val="24"/>
          <w:szCs w:val="24"/>
        </w:rPr>
        <w:t>19 Aug.1433</w:t>
      </w:r>
      <w:r>
        <w:rPr>
          <w:rFonts w:ascii="Times Roman" w:hAnsi="Times Roman" w:cs="Arial"/>
          <w:sz w:val="24"/>
          <w:szCs w:val="24"/>
        </w:rPr>
        <w:tab/>
        <w:t>He was a juror on the inquisition post mortem held in Woodstock,</w:t>
      </w: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  <w:r>
        <w:rPr>
          <w:rFonts w:ascii="Times Roman" w:hAnsi="Times Roman" w:cs="Arial"/>
          <w:sz w:val="24"/>
          <w:szCs w:val="24"/>
        </w:rPr>
        <w:tab/>
      </w:r>
      <w:r>
        <w:rPr>
          <w:rFonts w:ascii="Times Roman" w:hAnsi="Times Roman" w:cs="Arial"/>
          <w:sz w:val="24"/>
          <w:szCs w:val="24"/>
        </w:rPr>
        <w:tab/>
        <w:t>Oxfordshire, into lands of the late Alice Haggeley(q.v.).</w:t>
      </w: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  <w:r>
        <w:rPr>
          <w:rFonts w:ascii="Times Roman" w:hAnsi="Times Roman" w:cs="Arial"/>
          <w:sz w:val="24"/>
          <w:szCs w:val="24"/>
        </w:rPr>
        <w:tab/>
      </w:r>
      <w:r>
        <w:rPr>
          <w:rFonts w:ascii="Times Roman" w:hAnsi="Times Roman" w:cs="Arial"/>
          <w:sz w:val="24"/>
          <w:szCs w:val="24"/>
        </w:rPr>
        <w:tab/>
        <w:t>(</w:t>
      </w:r>
      <w:hyperlink r:id="rId6" w:history="1">
        <w:r w:rsidRPr="00843DBF">
          <w:rPr>
            <w:rStyle w:val="Hyperlink"/>
            <w:rFonts w:ascii="Times Roman" w:hAnsi="Times Roman" w:cs="Arial"/>
            <w:sz w:val="24"/>
            <w:szCs w:val="24"/>
          </w:rPr>
          <w:t>www.inquisitionspostmortem.ac.uk</w:t>
        </w:r>
      </w:hyperlink>
      <w:r>
        <w:rPr>
          <w:rFonts w:ascii="Times Roman" w:hAnsi="Times Roman" w:cs="Arial"/>
          <w:sz w:val="24"/>
          <w:szCs w:val="24"/>
        </w:rPr>
        <w:t xml:space="preserve"> ref. eCIPM 24-47)</w:t>
      </w: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</w:p>
    <w:p w:rsidR="00537EF5" w:rsidRDefault="00537EF5" w:rsidP="00537EF5">
      <w:pPr>
        <w:spacing w:after="0"/>
        <w:rPr>
          <w:rFonts w:ascii="Times Roman" w:hAnsi="Times Roman" w:cs="Arial"/>
          <w:sz w:val="24"/>
          <w:szCs w:val="24"/>
        </w:rPr>
      </w:pPr>
      <w:r>
        <w:rPr>
          <w:rFonts w:ascii="Times Roman" w:hAnsi="Times Roman" w:cs="Arial"/>
          <w:sz w:val="24"/>
          <w:szCs w:val="24"/>
        </w:rPr>
        <w:t>30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EF5" w:rsidRDefault="00537EF5" w:rsidP="00564E3C">
      <w:pPr>
        <w:spacing w:after="0" w:line="240" w:lineRule="auto"/>
      </w:pPr>
      <w:r>
        <w:separator/>
      </w:r>
    </w:p>
  </w:endnote>
  <w:endnote w:type="continuationSeparator" w:id="0">
    <w:p w:rsidR="00537EF5" w:rsidRDefault="00537E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7EF5">
      <w:rPr>
        <w:rFonts w:ascii="Times New Roman" w:hAnsi="Times New Roman" w:cs="Times New Roman"/>
        <w:noProof/>
        <w:sz w:val="24"/>
        <w:szCs w:val="24"/>
      </w:rPr>
      <w:t>30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EF5" w:rsidRDefault="00537EF5" w:rsidP="00564E3C">
      <w:pPr>
        <w:spacing w:after="0" w:line="240" w:lineRule="auto"/>
      </w:pPr>
      <w:r>
        <w:separator/>
      </w:r>
    </w:p>
  </w:footnote>
  <w:footnote w:type="continuationSeparator" w:id="0">
    <w:p w:rsidR="00537EF5" w:rsidRDefault="00537E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F5"/>
    <w:rsid w:val="00372DC6"/>
    <w:rsid w:val="00537EF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328C4-6317-4DBF-B1E6-7715B02E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37E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2015-11-30T17:10:00Z</dcterms:created>
  <dcterms:modified xsi:type="dcterms:W3CDTF">2015-11-30T17:10:00Z</dcterms:modified>
</cp:coreProperties>
</file>