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AC7" w:rsidRDefault="00711AC7" w:rsidP="00711AC7">
      <w:pPr>
        <w:pStyle w:val="NoSpacing"/>
      </w:pPr>
      <w:r>
        <w:rPr>
          <w:u w:val="single"/>
        </w:rPr>
        <w:t>Achill BOSSEVILE</w:t>
      </w:r>
      <w:r>
        <w:t xml:space="preserve">      (fl.1424)</w:t>
      </w:r>
    </w:p>
    <w:p w:rsidR="00711AC7" w:rsidRDefault="00711AC7" w:rsidP="00711AC7">
      <w:pPr>
        <w:pStyle w:val="NoSpacing"/>
      </w:pPr>
    </w:p>
    <w:p w:rsidR="00711AC7" w:rsidRDefault="00711AC7" w:rsidP="00711AC7">
      <w:pPr>
        <w:pStyle w:val="NoSpacing"/>
      </w:pPr>
    </w:p>
    <w:p w:rsidR="00711AC7" w:rsidRDefault="00711AC7" w:rsidP="00711AC7">
      <w:pPr>
        <w:pStyle w:val="NoSpacing"/>
      </w:pPr>
      <w:r>
        <w:t>17 Feb.1424</w:t>
      </w:r>
      <w:r>
        <w:tab/>
        <w:t>He held lands and tenements in Chevet, West Riding of Yorkshire.</w:t>
      </w:r>
    </w:p>
    <w:p w:rsidR="00711AC7" w:rsidRDefault="00711AC7" w:rsidP="00711AC7">
      <w:pPr>
        <w:pStyle w:val="NoSpacing"/>
      </w:pPr>
      <w:r>
        <w:tab/>
      </w:r>
      <w:r>
        <w:tab/>
        <w:t>(Thoresby Society Publications vol.26 p.255)</w:t>
      </w:r>
    </w:p>
    <w:p w:rsidR="00711AC7" w:rsidRDefault="00711AC7" w:rsidP="00711AC7">
      <w:pPr>
        <w:pStyle w:val="NoSpacing"/>
      </w:pPr>
    </w:p>
    <w:p w:rsidR="00711AC7" w:rsidRDefault="00711AC7" w:rsidP="00711AC7">
      <w:pPr>
        <w:pStyle w:val="NoSpacing"/>
      </w:pPr>
    </w:p>
    <w:p w:rsidR="00711AC7" w:rsidRDefault="00711AC7" w:rsidP="00711AC7">
      <w:pPr>
        <w:pStyle w:val="NoSpacing"/>
      </w:pPr>
      <w:r>
        <w:t>12 April 2012</w:t>
      </w:r>
    </w:p>
    <w:p w:rsidR="00BA4020" w:rsidRPr="00186E49" w:rsidRDefault="00711A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AC7" w:rsidRDefault="00711AC7" w:rsidP="00552EBA">
      <w:r>
        <w:separator/>
      </w:r>
    </w:p>
  </w:endnote>
  <w:endnote w:type="continuationSeparator" w:id="0">
    <w:p w:rsidR="00711AC7" w:rsidRDefault="00711A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1AC7">
      <w:rPr>
        <w:noProof/>
      </w:rPr>
      <w:t>08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AC7" w:rsidRDefault="00711AC7" w:rsidP="00552EBA">
      <w:r>
        <w:separator/>
      </w:r>
    </w:p>
  </w:footnote>
  <w:footnote w:type="continuationSeparator" w:id="0">
    <w:p w:rsidR="00711AC7" w:rsidRDefault="00711A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1AC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2012-10-08T20:24:00Z</dcterms:created>
  <dcterms:modified xsi:type="dcterms:W3CDTF">2012-10-08T20:24:00Z</dcterms:modified>
</cp:coreProperties>
</file>