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B7AB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BOSAN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   (fl.1417)</w:t>
      </w:r>
    </w:p>
    <w:p w14:paraId="12C5005A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2AAB3F62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6AB5F68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777D339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Thomas  </w:t>
      </w:r>
    </w:p>
    <w:p w14:paraId="4AEF259F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Montagu, Earl of Salisbury(q.v.).</w:t>
      </w:r>
    </w:p>
    <w:p w14:paraId="53831E9A" w14:textId="77777777" w:rsidR="006E5D61" w:rsidRPr="00065994" w:rsidRDefault="006E5D61" w:rsidP="006E5D6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9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839CB9D" w14:textId="77777777" w:rsidR="006E5D61" w:rsidRDefault="006E5D61" w:rsidP="006E5D6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C4545CB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893249B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FF0406D" w14:textId="77777777" w:rsidR="006E5D61" w:rsidRDefault="006E5D61" w:rsidP="006E5D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September 2025</w:t>
      </w:r>
    </w:p>
    <w:p w14:paraId="11FBED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C0F46" w14:textId="77777777" w:rsidR="006E5D61" w:rsidRDefault="006E5D61" w:rsidP="009139A6">
      <w:r>
        <w:separator/>
      </w:r>
    </w:p>
  </w:endnote>
  <w:endnote w:type="continuationSeparator" w:id="0">
    <w:p w14:paraId="77742B7F" w14:textId="77777777" w:rsidR="006E5D61" w:rsidRDefault="006E5D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90E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E3C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AC35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8BD05" w14:textId="77777777" w:rsidR="006E5D61" w:rsidRDefault="006E5D61" w:rsidP="009139A6">
      <w:r>
        <w:separator/>
      </w:r>
    </w:p>
  </w:footnote>
  <w:footnote w:type="continuationSeparator" w:id="0">
    <w:p w14:paraId="272E87A6" w14:textId="77777777" w:rsidR="006E5D61" w:rsidRDefault="006E5D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4A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83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03A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D61"/>
    <w:rsid w:val="000666E0"/>
    <w:rsid w:val="000A2E7A"/>
    <w:rsid w:val="000D7381"/>
    <w:rsid w:val="001307AC"/>
    <w:rsid w:val="00190DFA"/>
    <w:rsid w:val="002510B7"/>
    <w:rsid w:val="00270799"/>
    <w:rsid w:val="002737D5"/>
    <w:rsid w:val="00357E4A"/>
    <w:rsid w:val="005C130B"/>
    <w:rsid w:val="006E5D61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8668C"/>
  <w15:chartTrackingRefBased/>
  <w15:docId w15:val="{1906AC67-726C-4191-88B4-5E207E13E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2025-09-27T19:26:00Z</dcterms:created>
  <dcterms:modified xsi:type="dcterms:W3CDTF">2025-09-27T19:26:00Z</dcterms:modified>
</cp:coreProperties>
</file>