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BAA" w:rsidRDefault="00260BAA" w:rsidP="00260BAA">
      <w:pPr>
        <w:pStyle w:val="NoSpacing"/>
      </w:pPr>
      <w:r>
        <w:rPr>
          <w:u w:val="single"/>
        </w:rPr>
        <w:t>Edmund BOLTON</w:t>
      </w:r>
      <w:r>
        <w:t xml:space="preserve">     (fl.1400-1)</w:t>
      </w:r>
    </w:p>
    <w:p w:rsidR="00260BAA" w:rsidRDefault="00260BAA" w:rsidP="00260BAA">
      <w:pPr>
        <w:pStyle w:val="NoSpacing"/>
      </w:pPr>
      <w:r>
        <w:t>of London.  Stockfishmonger.</w:t>
      </w:r>
    </w:p>
    <w:p w:rsidR="00260BAA" w:rsidRDefault="00260BAA" w:rsidP="00260BAA">
      <w:pPr>
        <w:pStyle w:val="NoSpacing"/>
      </w:pPr>
    </w:p>
    <w:p w:rsidR="00260BAA" w:rsidRDefault="00260BAA" w:rsidP="00260BAA">
      <w:pPr>
        <w:pStyle w:val="NoSpacing"/>
      </w:pPr>
    </w:p>
    <w:p w:rsidR="00260BAA" w:rsidRDefault="00260BAA" w:rsidP="00260BAA">
      <w:pPr>
        <w:pStyle w:val="NoSpacing"/>
      </w:pPr>
      <w:r>
        <w:t>= Margaret(q.v.).   (Surrey Finesp.163)</w:t>
      </w:r>
    </w:p>
    <w:p w:rsidR="00260BAA" w:rsidRDefault="00260BAA" w:rsidP="00260BAA">
      <w:pPr>
        <w:pStyle w:val="NoSpacing"/>
      </w:pPr>
    </w:p>
    <w:p w:rsidR="00260BAA" w:rsidRDefault="00260BAA" w:rsidP="00260BAA">
      <w:pPr>
        <w:pStyle w:val="NoSpacing"/>
      </w:pPr>
    </w:p>
    <w:p w:rsidR="00260BAA" w:rsidRDefault="00260BAA" w:rsidP="00260BAA">
      <w:pPr>
        <w:pStyle w:val="NoSpacing"/>
      </w:pPr>
      <w:r>
        <w:t xml:space="preserve">         1400-1</w:t>
      </w:r>
      <w:r>
        <w:tab/>
        <w:t>Settlement of their action against Richard Virse(q.v.) and his wife,</w:t>
      </w:r>
    </w:p>
    <w:p w:rsidR="00260BAA" w:rsidRDefault="00260BAA" w:rsidP="00260BAA">
      <w:pPr>
        <w:pStyle w:val="NoSpacing"/>
      </w:pPr>
      <w:r>
        <w:tab/>
      </w:r>
      <w:r>
        <w:tab/>
        <w:t>Agnes(q.v.), deforciants of premises in Southwark.  (ibid.)</w:t>
      </w:r>
    </w:p>
    <w:p w:rsidR="00260BAA" w:rsidRDefault="00260BAA" w:rsidP="00260BAA">
      <w:pPr>
        <w:pStyle w:val="NoSpacing"/>
      </w:pPr>
    </w:p>
    <w:p w:rsidR="00260BAA" w:rsidRDefault="00260BAA" w:rsidP="00260BAA">
      <w:pPr>
        <w:pStyle w:val="NoSpacing"/>
      </w:pPr>
    </w:p>
    <w:p w:rsidR="00260BAA" w:rsidRDefault="00260BAA" w:rsidP="00260BAA">
      <w:pPr>
        <w:pStyle w:val="NoSpacing"/>
      </w:pPr>
    </w:p>
    <w:p w:rsidR="00BA4020" w:rsidRDefault="00260BAA" w:rsidP="00260BAA">
      <w:r>
        <w:t>26 February 2011</w:t>
      </w:r>
    </w:p>
    <w:sectPr w:rsidR="00BA4020" w:rsidSect="008379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BAA" w:rsidRDefault="00260BAA" w:rsidP="00552EBA">
      <w:pPr>
        <w:spacing w:after="0" w:line="240" w:lineRule="auto"/>
      </w:pPr>
      <w:r>
        <w:separator/>
      </w:r>
    </w:p>
  </w:endnote>
  <w:endnote w:type="continuationSeparator" w:id="0">
    <w:p w:rsidR="00260BAA" w:rsidRDefault="00260BA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60BAA">
        <w:rPr>
          <w:noProof/>
        </w:rPr>
        <w:t>10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BAA" w:rsidRDefault="00260BAA" w:rsidP="00552EBA">
      <w:pPr>
        <w:spacing w:after="0" w:line="240" w:lineRule="auto"/>
      </w:pPr>
      <w:r>
        <w:separator/>
      </w:r>
    </w:p>
  </w:footnote>
  <w:footnote w:type="continuationSeparator" w:id="0">
    <w:p w:rsidR="00260BAA" w:rsidRDefault="00260BA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0BAA"/>
    <w:rsid w:val="00552EBA"/>
    <w:rsid w:val="0083792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B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2011-04-10T20:30:00Z</dcterms:created>
  <dcterms:modified xsi:type="dcterms:W3CDTF">2011-04-10T20:30:00Z</dcterms:modified>
</cp:coreProperties>
</file>