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820F1" w14:textId="77777777" w:rsidR="002C4D82" w:rsidRDefault="002C4D82" w:rsidP="002C4D82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BEVERLEY</w:t>
      </w:r>
      <w:r>
        <w:rPr>
          <w:rFonts w:cs="Times New Roman"/>
        </w:rPr>
        <w:t xml:space="preserve">        (fl.1465-6)</w:t>
      </w:r>
    </w:p>
    <w:p w14:paraId="5D248987" w14:textId="77777777" w:rsidR="002C4D82" w:rsidRDefault="002C4D82" w:rsidP="002C4D82">
      <w:pPr>
        <w:pStyle w:val="NoSpacing"/>
        <w:rPr>
          <w:rFonts w:cs="Times New Roman"/>
        </w:rPr>
      </w:pPr>
    </w:p>
    <w:p w14:paraId="5DBCE0EC" w14:textId="77777777" w:rsidR="002C4D82" w:rsidRDefault="002C4D82" w:rsidP="002C4D82">
      <w:pPr>
        <w:pStyle w:val="NoSpacing"/>
        <w:rPr>
          <w:rFonts w:cs="Times New Roman"/>
        </w:rPr>
      </w:pPr>
    </w:p>
    <w:p w14:paraId="320DB89E" w14:textId="77777777" w:rsidR="002C4D82" w:rsidRDefault="002C4D82" w:rsidP="002C4D82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was parker of the East Park of the lordship of Middleham.</w:t>
      </w:r>
    </w:p>
    <w:p w14:paraId="53705B0A" w14:textId="77777777" w:rsidR="002C4D82" w:rsidRDefault="002C4D82" w:rsidP="002C4D8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(“The Lordship of Middleham in 1465-6 and 1473-4 edited by Livia </w:t>
      </w:r>
    </w:p>
    <w:p w14:paraId="18618014" w14:textId="77777777" w:rsidR="002C4D82" w:rsidRDefault="002C4D82" w:rsidP="002C4D82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1933)</w:t>
      </w:r>
    </w:p>
    <w:p w14:paraId="6F7B32E3" w14:textId="77777777" w:rsidR="002C4D82" w:rsidRDefault="002C4D82" w:rsidP="002C4D82">
      <w:pPr>
        <w:pStyle w:val="NoSpacing"/>
        <w:rPr>
          <w:rFonts w:cs="Times New Roman"/>
        </w:rPr>
      </w:pPr>
    </w:p>
    <w:p w14:paraId="645C346F" w14:textId="77777777" w:rsidR="002C4D82" w:rsidRDefault="002C4D82" w:rsidP="002C4D82">
      <w:pPr>
        <w:pStyle w:val="NoSpacing"/>
        <w:rPr>
          <w:rFonts w:cs="Times New Roman"/>
        </w:rPr>
      </w:pPr>
    </w:p>
    <w:p w14:paraId="40547DD6" w14:textId="77777777" w:rsidR="002C4D82" w:rsidRDefault="002C4D82" w:rsidP="002C4D82">
      <w:pPr>
        <w:pStyle w:val="NoSpacing"/>
        <w:rPr>
          <w:rFonts w:cs="Times New Roman"/>
        </w:rPr>
      </w:pPr>
      <w:r>
        <w:rPr>
          <w:rFonts w:cs="Times New Roman"/>
        </w:rPr>
        <w:t>22 May 2026</w:t>
      </w:r>
    </w:p>
    <w:p w14:paraId="33948F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AEB2" w14:textId="77777777" w:rsidR="00BD0E9F" w:rsidRDefault="00BD0E9F" w:rsidP="00086E2C">
      <w:pPr>
        <w:spacing w:after="0" w:line="240" w:lineRule="auto"/>
      </w:pPr>
      <w:r>
        <w:separator/>
      </w:r>
    </w:p>
  </w:endnote>
  <w:endnote w:type="continuationSeparator" w:id="0">
    <w:p w14:paraId="23F5F31C" w14:textId="77777777" w:rsidR="00BD0E9F" w:rsidRDefault="00BD0E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19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B56EB" w14:textId="77777777" w:rsidR="00BD0E9F" w:rsidRDefault="00BD0E9F" w:rsidP="00086E2C">
      <w:pPr>
        <w:spacing w:after="0" w:line="240" w:lineRule="auto"/>
      </w:pPr>
      <w:r>
        <w:separator/>
      </w:r>
    </w:p>
  </w:footnote>
  <w:footnote w:type="continuationSeparator" w:id="0">
    <w:p w14:paraId="00F0F66B" w14:textId="77777777" w:rsidR="00BD0E9F" w:rsidRDefault="00BD0E9F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82"/>
    <w:rsid w:val="00086E2C"/>
    <w:rsid w:val="000A2E7A"/>
    <w:rsid w:val="002244B7"/>
    <w:rsid w:val="002C4D82"/>
    <w:rsid w:val="00314D94"/>
    <w:rsid w:val="005435B9"/>
    <w:rsid w:val="00617568"/>
    <w:rsid w:val="006E68FA"/>
    <w:rsid w:val="008E56AD"/>
    <w:rsid w:val="009262BD"/>
    <w:rsid w:val="00AF65CA"/>
    <w:rsid w:val="00BD0E9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BE58D"/>
  <w15:chartTrackingRefBased/>
  <w15:docId w15:val="{800E0120-A6B3-4FF6-A818-108984C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2026-05-22T17:17:00Z</dcterms:created>
  <dcterms:modified xsi:type="dcterms:W3CDTF">2026-05-22T17:20:00Z</dcterms:modified>
</cp:coreProperties>
</file>