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7576D" w14:textId="77777777" w:rsidR="001E26CB" w:rsidRDefault="001E26CB" w:rsidP="001E26C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BETTS</w:t>
      </w:r>
      <w:r>
        <w:rPr>
          <w:rFonts w:ascii="Times New Roman" w:hAnsi="Times New Roman" w:cs="Times New Roman"/>
          <w:sz w:val="24"/>
          <w:szCs w:val="24"/>
        </w:rPr>
        <w:t xml:space="preserve">        (fl.1418)</w:t>
      </w:r>
    </w:p>
    <w:p w14:paraId="57F1DEAB" w14:textId="77777777" w:rsidR="001E26CB" w:rsidRDefault="001E26CB" w:rsidP="001E26C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4F81983" w14:textId="77777777" w:rsidR="001E26CB" w:rsidRDefault="001E26CB" w:rsidP="001E26C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CF7BD29" w14:textId="77777777" w:rsidR="001E26CB" w:rsidRDefault="001E26CB" w:rsidP="001E26C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Oct.1418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when 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Bertelmew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Walton, Norfolk(q.v.), and John</w:t>
      </w:r>
    </w:p>
    <w:p w14:paraId="7720B06C" w14:textId="77777777" w:rsidR="001E26CB" w:rsidRDefault="001E26CB" w:rsidP="001E26C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Jannye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Oulton(q.v.) granted 5 acres of land with appurtenances in </w:t>
      </w:r>
      <w:proofErr w:type="spellStart"/>
      <w:r>
        <w:rPr>
          <w:rFonts w:ascii="Times New Roman" w:hAnsi="Times New Roman" w:cs="Times New Roman"/>
          <w:sz w:val="24"/>
          <w:szCs w:val="24"/>
        </w:rPr>
        <w:t>Irminglond</w:t>
      </w:r>
      <w:proofErr w:type="spellEnd"/>
    </w:p>
    <w:p w14:paraId="3C1D1A0B" w14:textId="77777777" w:rsidR="001E26CB" w:rsidRDefault="001E26CB" w:rsidP="001E26C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 William Prat of Oulton(q.v.).</w:t>
      </w:r>
    </w:p>
    <w:p w14:paraId="437CE6BF" w14:textId="77777777" w:rsidR="001E26CB" w:rsidRDefault="001E26CB" w:rsidP="001E26C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(T.N.A. ref. WARD 2/32/118A/23)</w:t>
      </w:r>
    </w:p>
    <w:p w14:paraId="29AD038E" w14:textId="77777777" w:rsidR="001E26CB" w:rsidRDefault="001E26CB" w:rsidP="001E26C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D6E3414" w14:textId="77777777" w:rsidR="001E26CB" w:rsidRDefault="001E26CB" w:rsidP="001E26C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986A48C" w14:textId="37D0C6C5" w:rsidR="00BA00AB" w:rsidRPr="001E26CB" w:rsidRDefault="001E26CB" w:rsidP="001E26CB">
      <w:r>
        <w:rPr>
          <w:rFonts w:ascii="Times New Roman" w:hAnsi="Times New Roman" w:cs="Times New Roman"/>
          <w:sz w:val="24"/>
          <w:szCs w:val="24"/>
        </w:rPr>
        <w:t>10 September 2021</w:t>
      </w:r>
    </w:p>
    <w:sectPr w:rsidR="00BA00AB" w:rsidRPr="001E26C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D1451" w14:textId="77777777" w:rsidR="001E26CB" w:rsidRDefault="001E26CB" w:rsidP="009139A6">
      <w:r>
        <w:separator/>
      </w:r>
    </w:p>
  </w:endnote>
  <w:endnote w:type="continuationSeparator" w:id="0">
    <w:p w14:paraId="7A4C76F7" w14:textId="77777777" w:rsidR="001E26CB" w:rsidRDefault="001E26C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7EE8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48CB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ABC5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637EF3" w14:textId="77777777" w:rsidR="001E26CB" w:rsidRDefault="001E26CB" w:rsidP="009139A6">
      <w:r>
        <w:separator/>
      </w:r>
    </w:p>
  </w:footnote>
  <w:footnote w:type="continuationSeparator" w:id="0">
    <w:p w14:paraId="296BC205" w14:textId="77777777" w:rsidR="001E26CB" w:rsidRDefault="001E26C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CFF4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F21C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68FE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6CB"/>
    <w:rsid w:val="000666E0"/>
    <w:rsid w:val="001E26CB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320C12"/>
  <w15:chartTrackingRefBased/>
  <w15:docId w15:val="{498FE8F1-8FA8-40C2-A2B4-CD5805F2D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26CB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2021-09-10T11:01:00Z</dcterms:created>
  <dcterms:modified xsi:type="dcterms:W3CDTF">2021-09-10T11:01:00Z</dcterms:modified>
</cp:coreProperties>
</file>