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934" w:rsidRDefault="00C25934" w:rsidP="00C25934">
      <w:pPr>
        <w:pStyle w:val="NoSpacing"/>
      </w:pPr>
      <w:r>
        <w:rPr>
          <w:u w:val="single"/>
        </w:rPr>
        <w:t>William BETTON</w:t>
      </w:r>
      <w:r>
        <w:t xml:space="preserve">       </w:t>
      </w:r>
      <w:r>
        <w:t>(fl.1420)</w:t>
      </w:r>
    </w:p>
    <w:p w:rsidR="00C25934" w:rsidRDefault="00C25934" w:rsidP="00C25934">
      <w:pPr>
        <w:pStyle w:val="NoSpacing"/>
      </w:pPr>
      <w:r>
        <w:t>of Berwick.</w:t>
      </w:r>
      <w:bookmarkStart w:id="0" w:name="_GoBack"/>
      <w:bookmarkEnd w:id="0"/>
    </w:p>
    <w:p w:rsidR="00C25934" w:rsidRDefault="00C25934" w:rsidP="00C25934">
      <w:pPr>
        <w:pStyle w:val="NoSpacing"/>
      </w:pPr>
    </w:p>
    <w:p w:rsidR="00C25934" w:rsidRDefault="00C25934" w:rsidP="00C25934">
      <w:pPr>
        <w:pStyle w:val="NoSpacing"/>
      </w:pPr>
    </w:p>
    <w:p w:rsidR="00C25934" w:rsidRDefault="00C25934" w:rsidP="00C25934">
      <w:pPr>
        <w:pStyle w:val="NoSpacing"/>
      </w:pPr>
      <w:r>
        <w:t xml:space="preserve">  9 Nov.1420</w:t>
      </w:r>
      <w:r>
        <w:tab/>
        <w:t xml:space="preserve">He was a juror on the inquisition post mortem held in Shrewsbury into </w:t>
      </w:r>
    </w:p>
    <w:p w:rsidR="00C25934" w:rsidRDefault="00C25934" w:rsidP="00C25934">
      <w:pPr>
        <w:pStyle w:val="NoSpacing"/>
      </w:pPr>
      <w:r>
        <w:tab/>
      </w:r>
      <w:r>
        <w:tab/>
        <w:t>land of the late Robert Corbet(q.v.).</w:t>
      </w:r>
    </w:p>
    <w:p w:rsidR="00C25934" w:rsidRDefault="00C25934" w:rsidP="00C25934">
      <w:pPr>
        <w:pStyle w:val="NoSpacing"/>
      </w:pPr>
      <w:r>
        <w:tab/>
      </w:r>
      <w:r>
        <w:tab/>
        <w:t>(www.inquisitionspostmortem.ac.uk  ref. eCIPM  21-449)</w:t>
      </w:r>
    </w:p>
    <w:p w:rsidR="00C25934" w:rsidRDefault="00C25934" w:rsidP="00C25934">
      <w:pPr>
        <w:pStyle w:val="NoSpacing"/>
      </w:pPr>
    </w:p>
    <w:p w:rsidR="00C25934" w:rsidRDefault="00C25934" w:rsidP="00C25934">
      <w:pPr>
        <w:pStyle w:val="NoSpacing"/>
      </w:pPr>
    </w:p>
    <w:p w:rsidR="00C25934" w:rsidRPr="00FA51B4" w:rsidRDefault="00C25934" w:rsidP="00C25934">
      <w:pPr>
        <w:pStyle w:val="NoSpacing"/>
      </w:pPr>
      <w:r>
        <w:t>8 July 2016</w:t>
      </w:r>
    </w:p>
    <w:p w:rsidR="006B2F86" w:rsidRPr="00C25934" w:rsidRDefault="00C25934" w:rsidP="00E71FC3">
      <w:pPr>
        <w:pStyle w:val="NoSpacing"/>
      </w:pPr>
    </w:p>
    <w:sectPr w:rsidR="006B2F86" w:rsidRPr="00C2593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934" w:rsidRDefault="00C25934" w:rsidP="00E71FC3">
      <w:pPr>
        <w:spacing w:after="0" w:line="240" w:lineRule="auto"/>
      </w:pPr>
      <w:r>
        <w:separator/>
      </w:r>
    </w:p>
  </w:endnote>
  <w:endnote w:type="continuationSeparator" w:id="0">
    <w:p w:rsidR="00C25934" w:rsidRDefault="00C259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934" w:rsidRDefault="00C25934" w:rsidP="00E71FC3">
      <w:pPr>
        <w:spacing w:after="0" w:line="240" w:lineRule="auto"/>
      </w:pPr>
      <w:r>
        <w:separator/>
      </w:r>
    </w:p>
  </w:footnote>
  <w:footnote w:type="continuationSeparator" w:id="0">
    <w:p w:rsidR="00C25934" w:rsidRDefault="00C259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34"/>
    <w:rsid w:val="001A7C09"/>
    <w:rsid w:val="00733BE7"/>
    <w:rsid w:val="00AB52E8"/>
    <w:rsid w:val="00B16D3F"/>
    <w:rsid w:val="00C2593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67D8E"/>
  <w15:chartTrackingRefBased/>
  <w15:docId w15:val="{5C34AD72-AF51-41D4-B47E-A2AA15EA6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2016-07-08T21:38:00Z</dcterms:created>
  <dcterms:modified xsi:type="dcterms:W3CDTF">2016-07-08T21:38:00Z</dcterms:modified>
</cp:coreProperties>
</file>