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F39" w:rsidRDefault="00585F39" w:rsidP="00585F39">
      <w:pPr>
        <w:pStyle w:val="NoSpacing"/>
      </w:pPr>
      <w:r>
        <w:rPr>
          <w:u w:val="single"/>
        </w:rPr>
        <w:t>John BETRICHE</w:t>
      </w:r>
      <w:r>
        <w:t xml:space="preserve">     (fl.1424)</w:t>
      </w:r>
    </w:p>
    <w:p w:rsidR="00585F39" w:rsidRDefault="00585F39" w:rsidP="00585F39">
      <w:pPr>
        <w:pStyle w:val="NoSpacing"/>
      </w:pPr>
    </w:p>
    <w:p w:rsidR="00585F39" w:rsidRDefault="00585F39" w:rsidP="00585F39">
      <w:pPr>
        <w:pStyle w:val="NoSpacing"/>
      </w:pPr>
    </w:p>
    <w:p w:rsidR="00585F39" w:rsidRDefault="00585F39" w:rsidP="00585F39">
      <w:pPr>
        <w:pStyle w:val="NoSpacing"/>
      </w:pPr>
      <w:r>
        <w:t>21 May1424</w:t>
      </w:r>
      <w:r>
        <w:tab/>
        <w:t>Settlement of his action against Bartholomew Beaumarres(q.v.) and his</w:t>
      </w:r>
    </w:p>
    <w:p w:rsidR="00585F39" w:rsidRDefault="00585F39" w:rsidP="00585F39">
      <w:pPr>
        <w:pStyle w:val="NoSpacing"/>
      </w:pPr>
      <w:r>
        <w:tab/>
      </w:r>
      <w:r>
        <w:tab/>
        <w:t>wife, Ellen(q.v.), deforciants of a messuage and an acre of land in Oundle,</w:t>
      </w:r>
    </w:p>
    <w:p w:rsidR="00585F39" w:rsidRDefault="00585F39" w:rsidP="00585F39">
      <w:pPr>
        <w:pStyle w:val="NoSpacing"/>
      </w:pPr>
      <w:r>
        <w:tab/>
      </w:r>
      <w:r>
        <w:tab/>
        <w:t>Northamptonshire.</w:t>
      </w:r>
    </w:p>
    <w:p w:rsidR="00585F39" w:rsidRDefault="00585F39" w:rsidP="00585F39">
      <w:pPr>
        <w:pStyle w:val="NoSpacing"/>
      </w:pPr>
      <w:r>
        <w:tab/>
      </w:r>
      <w:r>
        <w:tab/>
        <w:t>(</w:t>
      </w:r>
      <w:hyperlink r:id="rId7" w:history="1">
        <w:r w:rsidRPr="000434A0">
          <w:rPr>
            <w:rStyle w:val="Hyperlink"/>
          </w:rPr>
          <w:t>www.medievalgenealogy.org.uk/fines/abstracts/CP_25_1_179_93.shtml</w:t>
        </w:r>
      </w:hyperlink>
      <w:r>
        <w:t>)</w:t>
      </w:r>
    </w:p>
    <w:p w:rsidR="00585F39" w:rsidRDefault="00585F39" w:rsidP="00585F39">
      <w:pPr>
        <w:pStyle w:val="NoSpacing"/>
      </w:pPr>
    </w:p>
    <w:p w:rsidR="00585F39" w:rsidRDefault="00585F39" w:rsidP="00585F39">
      <w:pPr>
        <w:pStyle w:val="NoSpacing"/>
      </w:pPr>
    </w:p>
    <w:p w:rsidR="00BA4020" w:rsidRPr="00186E49" w:rsidRDefault="00585F39" w:rsidP="00585F39">
      <w:pPr>
        <w:pStyle w:val="NoSpacing"/>
      </w:pPr>
      <w:r>
        <w:t>4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F39" w:rsidRDefault="00585F39" w:rsidP="00552EBA">
      <w:r>
        <w:separator/>
      </w:r>
    </w:p>
  </w:endnote>
  <w:endnote w:type="continuationSeparator" w:id="0">
    <w:p w:rsidR="00585F39" w:rsidRDefault="00585F3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85F39">
      <w:rPr>
        <w:noProof/>
      </w:rPr>
      <w:t>04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F39" w:rsidRDefault="00585F39" w:rsidP="00552EBA">
      <w:r>
        <w:separator/>
      </w:r>
    </w:p>
  </w:footnote>
  <w:footnote w:type="continuationSeparator" w:id="0">
    <w:p w:rsidR="00585F39" w:rsidRDefault="00585F3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85F3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2013-08-04T18:57:00Z</dcterms:created>
  <dcterms:modified xsi:type="dcterms:W3CDTF">2013-08-04T18:58:00Z</dcterms:modified>
</cp:coreProperties>
</file>