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416F63" w14:textId="77777777" w:rsidR="00271CDC" w:rsidRDefault="00271CDC" w:rsidP="00271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BESTON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fl.1415)</w:t>
      </w:r>
    </w:p>
    <w:p w14:paraId="545B098C" w14:textId="77777777" w:rsidR="00271CDC" w:rsidRDefault="00271CDC" w:rsidP="00271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Salisbury.</w:t>
      </w:r>
    </w:p>
    <w:p w14:paraId="438A1EDE" w14:textId="77777777" w:rsidR="00271CDC" w:rsidRDefault="00271CDC" w:rsidP="00271CDC">
      <w:pPr>
        <w:pStyle w:val="NoSpacing"/>
        <w:rPr>
          <w:rFonts w:cs="Times New Roman"/>
          <w:szCs w:val="24"/>
        </w:rPr>
      </w:pPr>
    </w:p>
    <w:p w14:paraId="24CF10C7" w14:textId="77777777" w:rsidR="00271CDC" w:rsidRDefault="00271CDC" w:rsidP="00271CDC">
      <w:pPr>
        <w:pStyle w:val="NoSpacing"/>
        <w:rPr>
          <w:rFonts w:cs="Times New Roman"/>
          <w:szCs w:val="24"/>
        </w:rPr>
      </w:pPr>
    </w:p>
    <w:p w14:paraId="36C36BE0" w14:textId="77777777" w:rsidR="00271CDC" w:rsidRDefault="00271CDC" w:rsidP="00271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Jun.1415</w:t>
      </w:r>
      <w:r>
        <w:rPr>
          <w:rFonts w:cs="Times New Roman"/>
          <w:szCs w:val="24"/>
        </w:rPr>
        <w:tab/>
        <w:t xml:space="preserve">He and Roger </w:t>
      </w:r>
      <w:proofErr w:type="spellStart"/>
      <w:r>
        <w:rPr>
          <w:rFonts w:cs="Times New Roman"/>
          <w:szCs w:val="24"/>
        </w:rPr>
        <w:t>Eburton</w:t>
      </w:r>
      <w:proofErr w:type="spellEnd"/>
      <w:r>
        <w:rPr>
          <w:rFonts w:cs="Times New Roman"/>
          <w:szCs w:val="24"/>
        </w:rPr>
        <w:t>(q.v.) were appointed alnagers in Salisbury and</w:t>
      </w:r>
    </w:p>
    <w:p w14:paraId="020E3217" w14:textId="77777777" w:rsidR="00271CDC" w:rsidRDefault="00271CDC" w:rsidP="00271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elsewhere in Wiltshire.    (C.F.R. 1413-22 p.111)</w:t>
      </w:r>
    </w:p>
    <w:p w14:paraId="75A45B4B" w14:textId="77777777" w:rsidR="00271CDC" w:rsidRDefault="00271CDC" w:rsidP="00271CDC">
      <w:pPr>
        <w:pStyle w:val="NoSpacing"/>
        <w:rPr>
          <w:rFonts w:cs="Times New Roman"/>
          <w:szCs w:val="24"/>
        </w:rPr>
      </w:pPr>
    </w:p>
    <w:p w14:paraId="3D4F3C44" w14:textId="77777777" w:rsidR="00271CDC" w:rsidRDefault="00271CDC" w:rsidP="00271CDC">
      <w:pPr>
        <w:pStyle w:val="NoSpacing"/>
        <w:rPr>
          <w:rFonts w:cs="Times New Roman"/>
          <w:szCs w:val="24"/>
        </w:rPr>
      </w:pPr>
    </w:p>
    <w:p w14:paraId="23C7DC63" w14:textId="77777777" w:rsidR="00271CDC" w:rsidRDefault="00271CDC" w:rsidP="00271CD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19 September 2024</w:t>
      </w:r>
    </w:p>
    <w:p w14:paraId="1F92F0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DD4963" w14:textId="77777777" w:rsidR="00271CDC" w:rsidRDefault="00271CDC" w:rsidP="009139A6">
      <w:r>
        <w:separator/>
      </w:r>
    </w:p>
  </w:endnote>
  <w:endnote w:type="continuationSeparator" w:id="0">
    <w:p w14:paraId="78F24CE4" w14:textId="77777777" w:rsidR="00271CDC" w:rsidRDefault="00271CD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CE847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FB7B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ED085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9A8B63" w14:textId="77777777" w:rsidR="00271CDC" w:rsidRDefault="00271CDC" w:rsidP="009139A6">
      <w:r>
        <w:separator/>
      </w:r>
    </w:p>
  </w:footnote>
  <w:footnote w:type="continuationSeparator" w:id="0">
    <w:p w14:paraId="63F19722" w14:textId="77777777" w:rsidR="00271CDC" w:rsidRDefault="00271CD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E99B4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25AD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00C4E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CDC"/>
    <w:rsid w:val="000666E0"/>
    <w:rsid w:val="002510B7"/>
    <w:rsid w:val="00270799"/>
    <w:rsid w:val="00271CDC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66992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4FB59"/>
  <w15:chartTrackingRefBased/>
  <w15:docId w15:val="{5016B6C8-B2BD-4CD3-8326-95323F5E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2024-09-19T17:56:00Z</dcterms:created>
  <dcterms:modified xsi:type="dcterms:W3CDTF">2024-09-19T17:56:00Z</dcterms:modified>
</cp:coreProperties>
</file>