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5DC" w:rsidRDefault="00A805DC" w:rsidP="00A805DC">
      <w:pPr>
        <w:pStyle w:val="NoSpacing"/>
        <w:jc w:val="both"/>
      </w:pPr>
      <w:r>
        <w:rPr>
          <w:u w:val="single"/>
        </w:rPr>
        <w:t>Agnes BERWEHAM</w:t>
      </w:r>
      <w:r>
        <w:t xml:space="preserve">     (d.1460)</w:t>
      </w:r>
    </w:p>
    <w:p w:rsidR="00A805DC" w:rsidRDefault="00A805DC" w:rsidP="00A805DC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Barningham</w:t>
      </w:r>
      <w:proofErr w:type="spellEnd"/>
      <w:r>
        <w:t>.</w:t>
      </w:r>
    </w:p>
    <w:p w:rsidR="00A805DC" w:rsidRDefault="00A805DC" w:rsidP="00A805DC">
      <w:pPr>
        <w:pStyle w:val="NoSpacing"/>
        <w:jc w:val="both"/>
      </w:pPr>
    </w:p>
    <w:p w:rsidR="00A805DC" w:rsidRDefault="00A805DC" w:rsidP="00A805DC">
      <w:pPr>
        <w:pStyle w:val="NoSpacing"/>
        <w:jc w:val="both"/>
      </w:pPr>
    </w:p>
    <w:p w:rsidR="00A805DC" w:rsidRDefault="00A805DC" w:rsidP="00A805DC">
      <w:pPr>
        <w:pStyle w:val="NoSpacing"/>
        <w:jc w:val="both"/>
      </w:pPr>
      <w:r>
        <w:t>= John.  (Redstone p.80)</w:t>
      </w:r>
    </w:p>
    <w:p w:rsidR="00A805DC" w:rsidRDefault="00A805DC" w:rsidP="00A805DC">
      <w:pPr>
        <w:pStyle w:val="NoSpacing"/>
        <w:jc w:val="both"/>
      </w:pPr>
    </w:p>
    <w:p w:rsidR="00A805DC" w:rsidRDefault="00A805DC" w:rsidP="00A805DC">
      <w:pPr>
        <w:pStyle w:val="NoSpacing"/>
        <w:jc w:val="both"/>
      </w:pPr>
    </w:p>
    <w:p w:rsidR="00A805DC" w:rsidRDefault="00A805DC" w:rsidP="00A805DC">
      <w:pPr>
        <w:pStyle w:val="NoSpacing"/>
        <w:jc w:val="both"/>
      </w:pPr>
      <w:r>
        <w:t>20 May1460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A805DC" w:rsidRDefault="00BA4DD8" w:rsidP="00A805DC">
      <w:pPr>
        <w:pStyle w:val="NoSpacing"/>
        <w:jc w:val="both"/>
      </w:pPr>
      <w:r>
        <w:t>13 Jul.</w:t>
      </w:r>
      <w:r>
        <w:tab/>
      </w:r>
      <w:bookmarkStart w:id="0" w:name="_GoBack"/>
      <w:bookmarkEnd w:id="0"/>
      <w:r w:rsidR="00A805DC">
        <w:tab/>
        <w:t>Probate of her Will.  (</w:t>
      </w:r>
      <w:proofErr w:type="gramStart"/>
      <w:r w:rsidR="00A805DC">
        <w:t>sic</w:t>
      </w:r>
      <w:proofErr w:type="gramEnd"/>
      <w:r w:rsidR="00A805DC">
        <w:t>)</w:t>
      </w:r>
    </w:p>
    <w:p w:rsidR="00A805DC" w:rsidRDefault="00A805DC" w:rsidP="00A805DC">
      <w:pPr>
        <w:pStyle w:val="NoSpacing"/>
        <w:jc w:val="both"/>
      </w:pPr>
    </w:p>
    <w:p w:rsidR="00A805DC" w:rsidRDefault="00A805DC" w:rsidP="00A805DC">
      <w:pPr>
        <w:pStyle w:val="NoSpacing"/>
        <w:jc w:val="both"/>
      </w:pPr>
    </w:p>
    <w:p w:rsidR="00E47068" w:rsidRPr="00C009D8" w:rsidRDefault="00A805DC" w:rsidP="00A805DC">
      <w:pPr>
        <w:pStyle w:val="NoSpacing"/>
      </w:pPr>
      <w:r>
        <w:t>12 February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5DC" w:rsidRDefault="00A805DC" w:rsidP="00920DE3">
      <w:pPr>
        <w:spacing w:after="0" w:line="240" w:lineRule="auto"/>
      </w:pPr>
      <w:r>
        <w:separator/>
      </w:r>
    </w:p>
  </w:endnote>
  <w:endnote w:type="continuationSeparator" w:id="0">
    <w:p w:rsidR="00A805DC" w:rsidRDefault="00A805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5DC" w:rsidRDefault="00A805DC" w:rsidP="00920DE3">
      <w:pPr>
        <w:spacing w:after="0" w:line="240" w:lineRule="auto"/>
      </w:pPr>
      <w:r>
        <w:separator/>
      </w:r>
    </w:p>
  </w:footnote>
  <w:footnote w:type="continuationSeparator" w:id="0">
    <w:p w:rsidR="00A805DC" w:rsidRDefault="00A805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5DC"/>
    <w:rsid w:val="00120749"/>
    <w:rsid w:val="00624CAE"/>
    <w:rsid w:val="00920DE3"/>
    <w:rsid w:val="00A805DC"/>
    <w:rsid w:val="00BA4DD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2014-02-26T20:39:00Z</dcterms:created>
  <dcterms:modified xsi:type="dcterms:W3CDTF">2014-02-26T20:40:00Z</dcterms:modified>
</cp:coreProperties>
</file>