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391" w:rsidRDefault="002C7391" w:rsidP="002C73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Walter </w:t>
      </w:r>
      <w:proofErr w:type="spellStart"/>
      <w:r>
        <w:rPr>
          <w:rFonts w:ascii="Times New Roman" w:hAnsi="Times New Roman" w:cs="Times New Roman"/>
          <w:u w:val="single"/>
        </w:rPr>
        <w:t>atte</w:t>
      </w:r>
      <w:proofErr w:type="spellEnd"/>
      <w:r>
        <w:rPr>
          <w:rFonts w:ascii="Times New Roman" w:hAnsi="Times New Roman" w:cs="Times New Roman"/>
          <w:u w:val="single"/>
        </w:rPr>
        <w:t xml:space="preserve"> BERNE</w:t>
      </w:r>
      <w:proofErr w:type="gramStart"/>
      <w:r>
        <w:rPr>
          <w:rFonts w:ascii="Times New Roman" w:hAnsi="Times New Roman" w:cs="Times New Roman"/>
        </w:rPr>
        <w:tab/>
        <w:t xml:space="preserve">  (</w:t>
      </w:r>
      <w:proofErr w:type="gramEnd"/>
      <w:r>
        <w:rPr>
          <w:rFonts w:ascii="Times New Roman" w:hAnsi="Times New Roman" w:cs="Times New Roman"/>
        </w:rPr>
        <w:t>fl.1419)</w:t>
      </w:r>
    </w:p>
    <w:p w:rsidR="002C7391" w:rsidRDefault="002C7391" w:rsidP="002C7391">
      <w:pPr>
        <w:rPr>
          <w:rFonts w:ascii="Times New Roman" w:hAnsi="Times New Roman" w:cs="Times New Roman"/>
        </w:rPr>
      </w:pPr>
    </w:p>
    <w:p w:rsidR="002C7391" w:rsidRDefault="002C7391" w:rsidP="002C7391">
      <w:pPr>
        <w:rPr>
          <w:rFonts w:ascii="Times New Roman" w:hAnsi="Times New Roman" w:cs="Times New Roman"/>
        </w:rPr>
      </w:pPr>
    </w:p>
    <w:p w:rsidR="002C7391" w:rsidRDefault="002C7391" w:rsidP="002C73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Mar.1419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</w:rPr>
        <w:t>Bletchingley</w:t>
      </w:r>
      <w:proofErr w:type="spellEnd"/>
      <w:r>
        <w:rPr>
          <w:rFonts w:ascii="Times New Roman" w:hAnsi="Times New Roman" w:cs="Times New Roman"/>
        </w:rPr>
        <w:t>,</w:t>
      </w:r>
    </w:p>
    <w:p w:rsidR="002C7391" w:rsidRDefault="002C7391" w:rsidP="002C73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Surrey, into land of the late John </w:t>
      </w:r>
      <w:proofErr w:type="spellStart"/>
      <w:r>
        <w:rPr>
          <w:rFonts w:ascii="Times New Roman" w:hAnsi="Times New Roman" w:cs="Times New Roman"/>
        </w:rPr>
        <w:t>Seyntcler</w:t>
      </w:r>
      <w:proofErr w:type="spellEnd"/>
      <w:r>
        <w:rPr>
          <w:rFonts w:ascii="Times New Roman" w:hAnsi="Times New Roman" w:cs="Times New Roman"/>
        </w:rPr>
        <w:t>(q.v.).</w:t>
      </w:r>
    </w:p>
    <w:p w:rsidR="002C7391" w:rsidRDefault="002C7391" w:rsidP="002C73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4BF0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21-379)</w:t>
      </w:r>
    </w:p>
    <w:p w:rsidR="00FA694D" w:rsidRPr="00FA694D" w:rsidRDefault="00FA694D" w:rsidP="00FA69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A694D">
        <w:rPr>
          <w:rFonts w:ascii="Times New Roman" w:hAnsi="Times New Roman" w:cs="Times New Roman"/>
          <w:sz w:val="24"/>
          <w:szCs w:val="24"/>
        </w:rPr>
        <w:t xml:space="preserve">  4 Aug.1422</w:t>
      </w:r>
      <w:r w:rsidRPr="00FA694D">
        <w:rPr>
          <w:rFonts w:ascii="Times New Roman" w:hAnsi="Times New Roman" w:cs="Times New Roman"/>
          <w:sz w:val="24"/>
          <w:szCs w:val="24"/>
        </w:rPr>
        <w:tab/>
        <w:t>He was a juror on the inquisition mandamus into lands of the late Sir Hugh</w:t>
      </w:r>
    </w:p>
    <w:p w:rsidR="00FA694D" w:rsidRPr="00FA694D" w:rsidRDefault="00FA694D" w:rsidP="00FA69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A694D">
        <w:rPr>
          <w:rFonts w:ascii="Times New Roman" w:hAnsi="Times New Roman" w:cs="Times New Roman"/>
          <w:sz w:val="24"/>
          <w:szCs w:val="24"/>
        </w:rPr>
        <w:tab/>
      </w:r>
      <w:r w:rsidRPr="00FA694D">
        <w:rPr>
          <w:rFonts w:ascii="Times New Roman" w:hAnsi="Times New Roman" w:cs="Times New Roman"/>
          <w:sz w:val="24"/>
          <w:szCs w:val="24"/>
        </w:rPr>
        <w:tab/>
        <w:t xml:space="preserve">Stafford(q.v.) held in </w:t>
      </w:r>
      <w:proofErr w:type="spellStart"/>
      <w:r w:rsidRPr="00FA694D">
        <w:rPr>
          <w:rFonts w:ascii="Times New Roman" w:hAnsi="Times New Roman" w:cs="Times New Roman"/>
          <w:sz w:val="24"/>
          <w:szCs w:val="24"/>
        </w:rPr>
        <w:t>Blechingley</w:t>
      </w:r>
      <w:proofErr w:type="spellEnd"/>
      <w:r w:rsidRPr="00FA694D">
        <w:rPr>
          <w:rFonts w:ascii="Times New Roman" w:hAnsi="Times New Roman" w:cs="Times New Roman"/>
          <w:sz w:val="24"/>
          <w:szCs w:val="24"/>
        </w:rPr>
        <w:t>, Surrey.</w:t>
      </w:r>
    </w:p>
    <w:p w:rsidR="00FA694D" w:rsidRPr="00FA694D" w:rsidRDefault="00FA694D" w:rsidP="00FA694D">
      <w:pPr>
        <w:rPr>
          <w:rFonts w:ascii="Times New Roman" w:hAnsi="Times New Roman" w:cs="Times New Roman"/>
        </w:rPr>
      </w:pPr>
      <w:r w:rsidRPr="00FA694D">
        <w:rPr>
          <w:rFonts w:ascii="Times New Roman" w:hAnsi="Times New Roman" w:cs="Times New Roman"/>
        </w:rPr>
        <w:tab/>
      </w:r>
      <w:r w:rsidRPr="00FA694D">
        <w:rPr>
          <w:rFonts w:ascii="Times New Roman" w:hAnsi="Times New Roman" w:cs="Times New Roman"/>
        </w:rPr>
        <w:tab/>
        <w:t>(</w:t>
      </w:r>
      <w:proofErr w:type="gramStart"/>
      <w:r w:rsidRPr="00FA694D">
        <w:rPr>
          <w:rFonts w:ascii="Times New Roman" w:hAnsi="Times New Roman" w:cs="Times New Roman"/>
        </w:rPr>
        <w:t>www.inquisitionspostmortem.ac.uk  ref.</w:t>
      </w:r>
      <w:proofErr w:type="gramEnd"/>
      <w:r w:rsidRPr="00FA694D">
        <w:rPr>
          <w:rFonts w:ascii="Times New Roman" w:hAnsi="Times New Roman" w:cs="Times New Roman"/>
        </w:rPr>
        <w:t xml:space="preserve"> </w:t>
      </w:r>
      <w:proofErr w:type="spellStart"/>
      <w:r w:rsidRPr="00FA694D">
        <w:rPr>
          <w:rFonts w:ascii="Times New Roman" w:hAnsi="Times New Roman" w:cs="Times New Roman"/>
        </w:rPr>
        <w:t>eCIPM</w:t>
      </w:r>
      <w:proofErr w:type="spellEnd"/>
      <w:r w:rsidRPr="00FA694D">
        <w:rPr>
          <w:rFonts w:ascii="Times New Roman" w:hAnsi="Times New Roman" w:cs="Times New Roman"/>
        </w:rPr>
        <w:t xml:space="preserve"> 22-99)</w:t>
      </w:r>
    </w:p>
    <w:p w:rsidR="002C7391" w:rsidRDefault="002C7391" w:rsidP="002C7391">
      <w:pPr>
        <w:rPr>
          <w:rFonts w:ascii="Times New Roman" w:hAnsi="Times New Roman" w:cs="Times New Roman"/>
        </w:rPr>
      </w:pPr>
    </w:p>
    <w:p w:rsidR="002C7391" w:rsidRDefault="002C7391" w:rsidP="002C7391">
      <w:pPr>
        <w:rPr>
          <w:rFonts w:ascii="Times New Roman" w:hAnsi="Times New Roman" w:cs="Times New Roman"/>
        </w:rPr>
      </w:pPr>
    </w:p>
    <w:p w:rsidR="002C7391" w:rsidRPr="00F9389A" w:rsidRDefault="002C7391" w:rsidP="002C73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April 2016</w:t>
      </w:r>
    </w:p>
    <w:p w:rsidR="006B2F86" w:rsidRPr="00E71FC3" w:rsidRDefault="00FA694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March 2017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7391" w:rsidRDefault="002C7391" w:rsidP="00E71FC3">
      <w:r>
        <w:separator/>
      </w:r>
    </w:p>
  </w:endnote>
  <w:endnote w:type="continuationSeparator" w:id="0">
    <w:p w:rsidR="002C7391" w:rsidRDefault="002C739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7391" w:rsidRDefault="002C7391" w:rsidP="00E71FC3">
      <w:r>
        <w:separator/>
      </w:r>
    </w:p>
  </w:footnote>
  <w:footnote w:type="continuationSeparator" w:id="0">
    <w:p w:rsidR="002C7391" w:rsidRDefault="002C739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391"/>
    <w:rsid w:val="002C7391"/>
    <w:rsid w:val="00AB52E8"/>
    <w:rsid w:val="00B16D3F"/>
    <w:rsid w:val="00E71FC3"/>
    <w:rsid w:val="00EF4813"/>
    <w:rsid w:val="00FA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77AB3"/>
  <w15:chartTrackingRefBased/>
  <w15:docId w15:val="{0874C3AD-C885-421E-8F2D-DEDB568A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C739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C73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2016-05-04T19:23:00Z</dcterms:created>
  <dcterms:modified xsi:type="dcterms:W3CDTF">2017-03-07T08:22:00Z</dcterms:modified>
</cp:coreProperties>
</file>