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7C0E26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Johanna BERKYNG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d.1413)</w:t>
      </w:r>
    </w:p>
    <w:p w14:paraId="5F3783E5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London. Widow.</w:t>
      </w:r>
    </w:p>
    <w:p w14:paraId="6FCBDBF4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C211D4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232EB54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Nicholas, who predeceased her.</w:t>
      </w:r>
    </w:p>
    <w:p w14:paraId="767AABFC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(“Life and Death: A Study of the Wills and Testaments of Men and Women 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pp.127 and 258)</w:t>
      </w:r>
    </w:p>
    <w:p w14:paraId="5B24E4C6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696502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54D8D7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May1413</w:t>
      </w:r>
      <w:r>
        <w:rPr>
          <w:rFonts w:ascii="Times New Roman" w:hAnsi="Times New Roman" w:cs="Times New Roman"/>
          <w:sz w:val="24"/>
          <w:szCs w:val="24"/>
        </w:rPr>
        <w:tab/>
        <w:t>She made her Will, in which she left 10s for a trental mass for her soul,</w:t>
      </w:r>
    </w:p>
    <w:p w14:paraId="590F8526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Nicholas, and all faithful departed.   (ibid.)</w:t>
      </w:r>
    </w:p>
    <w:p w14:paraId="4373E2DD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May1413</w:t>
      </w:r>
      <w:r>
        <w:rPr>
          <w:rFonts w:ascii="Times New Roman" w:hAnsi="Times New Roman" w:cs="Times New Roman"/>
          <w:sz w:val="24"/>
          <w:szCs w:val="24"/>
        </w:rPr>
        <w:tab/>
        <w:t>Probate of her Will.   (</w:t>
      </w:r>
      <w:proofErr w:type="gramStart"/>
      <w:r>
        <w:rPr>
          <w:rFonts w:ascii="Times New Roman" w:hAnsi="Times New Roman" w:cs="Times New Roman"/>
          <w:sz w:val="24"/>
          <w:szCs w:val="24"/>
        </w:rPr>
        <w:t>ibid</w:t>
      </w:r>
      <w:proofErr w:type="gramEnd"/>
      <w:r>
        <w:rPr>
          <w:rFonts w:ascii="Times New Roman" w:hAnsi="Times New Roman" w:cs="Times New Roman"/>
          <w:sz w:val="24"/>
          <w:szCs w:val="24"/>
        </w:rPr>
        <w:t>.p.258)</w:t>
      </w:r>
    </w:p>
    <w:p w14:paraId="4FD30CE1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A1F059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8E73A7" w14:textId="77777777" w:rsidR="006B4AF0" w:rsidRDefault="006B4AF0" w:rsidP="006B4AF0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June 2021</w:t>
      </w:r>
    </w:p>
    <w:p w14:paraId="36DAF5B9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A21836" w14:textId="77777777" w:rsidR="006B4AF0" w:rsidRDefault="006B4AF0" w:rsidP="009139A6">
      <w:r>
        <w:separator/>
      </w:r>
    </w:p>
  </w:endnote>
  <w:endnote w:type="continuationSeparator" w:id="0">
    <w:p w14:paraId="70CCE488" w14:textId="77777777" w:rsidR="006B4AF0" w:rsidRDefault="006B4AF0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667CB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1A17CC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61AD8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11801E" w14:textId="77777777" w:rsidR="006B4AF0" w:rsidRDefault="006B4AF0" w:rsidP="009139A6">
      <w:r>
        <w:separator/>
      </w:r>
    </w:p>
  </w:footnote>
  <w:footnote w:type="continuationSeparator" w:id="0">
    <w:p w14:paraId="0AB89F62" w14:textId="77777777" w:rsidR="006B4AF0" w:rsidRDefault="006B4AF0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0E7CB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7EE2CF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24325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F0"/>
    <w:rsid w:val="000666E0"/>
    <w:rsid w:val="002510B7"/>
    <w:rsid w:val="005C130B"/>
    <w:rsid w:val="006B4AF0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74F146"/>
  <w15:chartTrackingRefBased/>
  <w15:docId w15:val="{E8E214C0-2D74-4EE6-8F12-94684814C6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79</Words>
  <Characters>451</Characters>
  <Application>Microsoft Office Word</Application>
  <DocSecurity>0</DocSecurity>
  <Lines>3</Lines>
  <Paragraphs>1</Paragraphs>
  <ScaleCrop>false</ScaleCrop>
  <Company/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2021-06-25T18:25:00Z</dcterms:created>
  <dcterms:modified xsi:type="dcterms:W3CDTF">2021-06-25T18:26:00Z</dcterms:modified>
</cp:coreProperties>
</file>