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20B" w:rsidRDefault="00A4120B" w:rsidP="00A4120B">
      <w:pPr>
        <w:pStyle w:val="NoSpacing"/>
      </w:pPr>
      <w:r>
        <w:rPr>
          <w:u w:val="single"/>
        </w:rPr>
        <w:t>Thomas BERGH</w:t>
      </w:r>
      <w:r>
        <w:t xml:space="preserve">        (fl.1402-3)</w:t>
      </w:r>
    </w:p>
    <w:p w:rsidR="00A4120B" w:rsidRDefault="00A4120B" w:rsidP="00A4120B">
      <w:pPr>
        <w:pStyle w:val="NoSpacing"/>
      </w:pPr>
      <w:r>
        <w:t>Vicar of the church of Great Rackheath.</w:t>
      </w:r>
    </w:p>
    <w:p w:rsidR="00A4120B" w:rsidRDefault="00A4120B" w:rsidP="00A4120B">
      <w:pPr>
        <w:pStyle w:val="NoSpacing"/>
      </w:pPr>
    </w:p>
    <w:p w:rsidR="00A4120B" w:rsidRDefault="00A4120B" w:rsidP="00A4120B">
      <w:pPr>
        <w:pStyle w:val="NoSpacing"/>
      </w:pPr>
    </w:p>
    <w:p w:rsidR="00A4120B" w:rsidRDefault="00A4120B" w:rsidP="00A4120B">
      <w:pPr>
        <w:pStyle w:val="NoSpacing"/>
      </w:pPr>
      <w:r>
        <w:t xml:space="preserve">         1402-3</w:t>
      </w:r>
      <w:r>
        <w:tab/>
        <w:t>Settlement of the action taken by him and others against Thomas Leget(q.v.)</w:t>
      </w:r>
    </w:p>
    <w:p w:rsidR="00A4120B" w:rsidRDefault="00A4120B" w:rsidP="00A4120B">
      <w:pPr>
        <w:pStyle w:val="NoSpacing"/>
      </w:pPr>
      <w:r>
        <w:tab/>
      </w:r>
      <w:r>
        <w:tab/>
        <w:t xml:space="preserve">and his wife, Margaret(q.v.), deforciants of the manor of Tofthall in </w:t>
      </w:r>
    </w:p>
    <w:p w:rsidR="00A4120B" w:rsidRDefault="00A4120B" w:rsidP="00A4120B">
      <w:pPr>
        <w:pStyle w:val="NoSpacing"/>
      </w:pPr>
      <w:r>
        <w:tab/>
      </w:r>
      <w:r>
        <w:tab/>
        <w:t xml:space="preserve">Shottesham and klands in Stalham, Catfield, Hickling and Ingham, </w:t>
      </w:r>
    </w:p>
    <w:p w:rsidR="00A4120B" w:rsidRDefault="00A4120B" w:rsidP="00A4120B">
      <w:pPr>
        <w:pStyle w:val="NoSpacing"/>
      </w:pPr>
      <w:r>
        <w:tab/>
      </w:r>
      <w:r>
        <w:tab/>
        <w:t>Norfolk.    (Feet of Fines for Norfolk part II p.391)</w:t>
      </w:r>
    </w:p>
    <w:p w:rsidR="00A4120B" w:rsidRDefault="00A4120B" w:rsidP="00A4120B">
      <w:pPr>
        <w:pStyle w:val="NoSpacing"/>
      </w:pPr>
    </w:p>
    <w:p w:rsidR="00A4120B" w:rsidRDefault="00A4120B" w:rsidP="00A4120B">
      <w:pPr>
        <w:pStyle w:val="NoSpacing"/>
      </w:pPr>
    </w:p>
    <w:p w:rsidR="00BA4020" w:rsidRPr="00186E49" w:rsidRDefault="00A4120B" w:rsidP="00A4120B">
      <w:pPr>
        <w:pStyle w:val="NoSpacing"/>
      </w:pPr>
      <w:r>
        <w:t>29 June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20B" w:rsidRDefault="00A4120B" w:rsidP="00552EBA">
      <w:r>
        <w:separator/>
      </w:r>
    </w:p>
  </w:endnote>
  <w:endnote w:type="continuationSeparator" w:id="0">
    <w:p w:rsidR="00A4120B" w:rsidRDefault="00A412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4120B">
      <w:rPr>
        <w:noProof/>
      </w:rPr>
      <w:t>05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20B" w:rsidRDefault="00A4120B" w:rsidP="00552EBA">
      <w:r>
        <w:separator/>
      </w:r>
    </w:p>
  </w:footnote>
  <w:footnote w:type="continuationSeparator" w:id="0">
    <w:p w:rsidR="00A4120B" w:rsidRDefault="00A412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4120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2012-07-05T17:48:00Z</dcterms:created>
  <dcterms:modified xsi:type="dcterms:W3CDTF">2012-07-05T17:48:00Z</dcterms:modified>
</cp:coreProperties>
</file>