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C6C" w:rsidRDefault="00097C6C" w:rsidP="00097C6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Anstice</w:t>
      </w:r>
      <w:proofErr w:type="spellEnd"/>
      <w:r>
        <w:rPr>
          <w:rFonts w:ascii="Times New Roman" w:hAnsi="Times New Roman" w:cs="Times New Roman"/>
          <w:u w:val="single"/>
        </w:rPr>
        <w:t xml:space="preserve"> (Anastasia) BERENGER</w:t>
      </w:r>
      <w:r>
        <w:rPr>
          <w:rFonts w:ascii="Times New Roman" w:hAnsi="Times New Roman" w:cs="Times New Roman"/>
        </w:rPr>
        <w:tab/>
        <w:t>(d.1407)</w:t>
      </w:r>
    </w:p>
    <w:p w:rsidR="00097C6C" w:rsidRDefault="00097C6C" w:rsidP="00097C6C">
      <w:pPr>
        <w:rPr>
          <w:rFonts w:ascii="Times New Roman" w:hAnsi="Times New Roman" w:cs="Times New Roman"/>
        </w:rPr>
      </w:pPr>
    </w:p>
    <w:p w:rsidR="00097C6C" w:rsidRDefault="00097C6C" w:rsidP="00097C6C">
      <w:pPr>
        <w:rPr>
          <w:rFonts w:ascii="Times New Roman" w:hAnsi="Times New Roman" w:cs="Times New Roman"/>
        </w:rPr>
      </w:pP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Daughter of Nicholas </w:t>
      </w:r>
      <w:proofErr w:type="spellStart"/>
      <w:r>
        <w:rPr>
          <w:rFonts w:ascii="Times New Roman" w:hAnsi="Times New Roman" w:cs="Times New Roman"/>
        </w:rPr>
        <w:t>Berenger</w:t>
      </w:r>
      <w:proofErr w:type="spellEnd"/>
      <w:r>
        <w:rPr>
          <w:rFonts w:ascii="Times New Roman" w:hAnsi="Times New Roman" w:cs="Times New Roman"/>
        </w:rPr>
        <w:t>.</w:t>
      </w: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(V.C.H. Wiltshire vol.13 pp.52-60)</w:t>
      </w: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= Stephen </w:t>
      </w:r>
      <w:proofErr w:type="spellStart"/>
      <w:r>
        <w:rPr>
          <w:rFonts w:ascii="Times New Roman" w:hAnsi="Times New Roman" w:cs="Times New Roman"/>
        </w:rPr>
        <w:t>Bodenham</w:t>
      </w:r>
      <w:proofErr w:type="spellEnd"/>
      <w:r>
        <w:rPr>
          <w:rFonts w:ascii="Times New Roman" w:hAnsi="Times New Roman" w:cs="Times New Roman"/>
        </w:rPr>
        <w:t>.  (ibid.)</w:t>
      </w: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Robert(q.v.).   (ibid.)</w:t>
      </w:r>
    </w:p>
    <w:p w:rsidR="00097C6C" w:rsidRDefault="00097C6C" w:rsidP="00097C6C">
      <w:pPr>
        <w:rPr>
          <w:rFonts w:ascii="Times New Roman" w:hAnsi="Times New Roman" w:cs="Times New Roman"/>
        </w:rPr>
      </w:pP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= Thomas </w:t>
      </w:r>
      <w:proofErr w:type="spellStart"/>
      <w:r>
        <w:rPr>
          <w:rFonts w:ascii="Times New Roman" w:hAnsi="Times New Roman" w:cs="Times New Roman"/>
        </w:rPr>
        <w:t>Semley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8089E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21-477)</w:t>
      </w:r>
    </w:p>
    <w:p w:rsidR="00097C6C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 Thomas(q.v.).   (ibid.)</w:t>
      </w:r>
    </w:p>
    <w:p w:rsidR="00097C6C" w:rsidRDefault="00097C6C" w:rsidP="00097C6C">
      <w:pPr>
        <w:rPr>
          <w:rFonts w:ascii="Times New Roman" w:hAnsi="Times New Roman" w:cs="Times New Roman"/>
        </w:rPr>
      </w:pPr>
    </w:p>
    <w:p w:rsidR="00097C6C" w:rsidRDefault="00097C6C" w:rsidP="00097C6C">
      <w:pPr>
        <w:rPr>
          <w:rFonts w:ascii="Times New Roman" w:hAnsi="Times New Roman" w:cs="Times New Roman"/>
        </w:rPr>
      </w:pPr>
    </w:p>
    <w:p w:rsidR="00097C6C" w:rsidRPr="00E418FE" w:rsidRDefault="00097C6C" w:rsidP="00097C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2016</w:t>
      </w:r>
    </w:p>
    <w:p w:rsidR="006B2F86" w:rsidRPr="00E71FC3" w:rsidRDefault="00097C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C6C" w:rsidRDefault="00097C6C" w:rsidP="00E71FC3">
      <w:r>
        <w:separator/>
      </w:r>
    </w:p>
  </w:endnote>
  <w:endnote w:type="continuationSeparator" w:id="0">
    <w:p w:rsidR="00097C6C" w:rsidRDefault="00097C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C6C" w:rsidRDefault="00097C6C" w:rsidP="00E71FC3">
      <w:r>
        <w:separator/>
      </w:r>
    </w:p>
  </w:footnote>
  <w:footnote w:type="continuationSeparator" w:id="0">
    <w:p w:rsidR="00097C6C" w:rsidRDefault="00097C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6C"/>
    <w:rsid w:val="00097C6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A10E3-B73B-4AE3-99AD-13F8D664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97C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97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2016-07-14T18:39:00Z</dcterms:created>
  <dcterms:modified xsi:type="dcterms:W3CDTF">2016-07-14T18:39:00Z</dcterms:modified>
</cp:coreProperties>
</file>