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8BBE1" w14:textId="77777777" w:rsidR="006B2F86" w:rsidRDefault="00093A7F" w:rsidP="00E71FC3">
      <w:pPr>
        <w:pStyle w:val="NoSpacing"/>
      </w:pPr>
      <w:r>
        <w:rPr>
          <w:u w:val="single"/>
        </w:rPr>
        <w:t>John BERELL</w:t>
      </w:r>
      <w:r>
        <w:t xml:space="preserve">      (fl.1492)</w:t>
      </w:r>
    </w:p>
    <w:p w14:paraId="4C3C4A8E" w14:textId="77777777" w:rsidR="00093A7F" w:rsidRDefault="00093A7F" w:rsidP="00E71FC3">
      <w:pPr>
        <w:pStyle w:val="NoSpacing"/>
      </w:pPr>
      <w:r>
        <w:t>of London. Grocer.</w:t>
      </w:r>
    </w:p>
    <w:p w14:paraId="4004FCAF" w14:textId="77777777" w:rsidR="00093A7F" w:rsidRDefault="00093A7F" w:rsidP="00E71FC3">
      <w:pPr>
        <w:pStyle w:val="NoSpacing"/>
      </w:pPr>
    </w:p>
    <w:p w14:paraId="1A5E89E9" w14:textId="1D2A1D52" w:rsidR="00093A7F" w:rsidRDefault="00093A7F" w:rsidP="00E71FC3">
      <w:pPr>
        <w:pStyle w:val="NoSpacing"/>
      </w:pPr>
    </w:p>
    <w:p w14:paraId="4CA8088B" w14:textId="77777777" w:rsidR="00294D05" w:rsidRDefault="00294D05" w:rsidP="00294D05">
      <w:pPr>
        <w:pStyle w:val="NoSpacing"/>
      </w:pPr>
      <w:r>
        <w:t>16 Nov.1471</w:t>
      </w:r>
      <w:r>
        <w:tab/>
        <w:t xml:space="preserve">He was one of those to whom John Porter of London, vintner(q.v.), </w:t>
      </w:r>
    </w:p>
    <w:p w14:paraId="655C92BD" w14:textId="77777777" w:rsidR="00294D05" w:rsidRDefault="00294D05" w:rsidP="00294D05">
      <w:pPr>
        <w:pStyle w:val="NoSpacing"/>
      </w:pPr>
      <w:r>
        <w:tab/>
      </w:r>
      <w:r>
        <w:tab/>
        <w:t>released all his right to certain lands and tenements near the Great Conduit</w:t>
      </w:r>
    </w:p>
    <w:p w14:paraId="2B763920" w14:textId="77777777" w:rsidR="00294D05" w:rsidRDefault="00294D05" w:rsidP="00294D05">
      <w:pPr>
        <w:pStyle w:val="NoSpacing"/>
        <w:ind w:left="720" w:firstLine="720"/>
      </w:pPr>
      <w:r>
        <w:t>in West Cheap, in St.Mary Colechurch parish.</w:t>
      </w:r>
    </w:p>
    <w:p w14:paraId="73B39D57" w14:textId="53CEE621" w:rsidR="00294D05" w:rsidRDefault="00294D05" w:rsidP="00294D05">
      <w:pPr>
        <w:pStyle w:val="NoSpacing"/>
        <w:ind w:left="1440"/>
      </w:pPr>
      <w:r>
        <w:t>(T.N.A. ref. E 40/1984)</w:t>
      </w:r>
    </w:p>
    <w:p w14:paraId="3B735249" w14:textId="77777777" w:rsidR="00927898" w:rsidRDefault="00927898" w:rsidP="00927898">
      <w:pPr>
        <w:pStyle w:val="NoSpacing"/>
      </w:pPr>
      <w:r>
        <w:t>29 May1487</w:t>
      </w:r>
      <w:r>
        <w:tab/>
        <w:t>He, John Symson(q.v.), Hugh Cawode(q.v.) and Richard Kyng(q.v.)</w:t>
      </w:r>
    </w:p>
    <w:p w14:paraId="52287FE7" w14:textId="77777777" w:rsidR="00927898" w:rsidRDefault="00927898" w:rsidP="00927898">
      <w:pPr>
        <w:pStyle w:val="NoSpacing"/>
      </w:pPr>
      <w:r>
        <w:tab/>
      </w:r>
      <w:r>
        <w:tab/>
        <w:t xml:space="preserve">entered into a bond for the payment of £60 into the Chamber by  John </w:t>
      </w:r>
    </w:p>
    <w:p w14:paraId="76BFA266" w14:textId="77777777" w:rsidR="00927898" w:rsidRDefault="00927898" w:rsidP="00927898">
      <w:pPr>
        <w:pStyle w:val="NoSpacing"/>
      </w:pPr>
      <w:r>
        <w:tab/>
      </w:r>
      <w:r>
        <w:tab/>
        <w:t xml:space="preserve">Symson to the use of John, son of Randolph Southworth.  </w:t>
      </w:r>
    </w:p>
    <w:p w14:paraId="435F5602" w14:textId="6BB303DC" w:rsidR="00927898" w:rsidRDefault="00927898" w:rsidP="00927898">
      <w:pPr>
        <w:pStyle w:val="NoSpacing"/>
      </w:pPr>
      <w:r>
        <w:tab/>
      </w:r>
      <w:r>
        <w:tab/>
        <w:t>(</w:t>
      </w:r>
      <w:hyperlink r:id="rId6" w:history="1">
        <w:r w:rsidRPr="00F134C5">
          <w:rPr>
            <w:rStyle w:val="Hyperlink"/>
          </w:rPr>
          <w:t>www.british-history.ac.uk/report.asp?compid=33661</w:t>
        </w:r>
      </w:hyperlink>
      <w:r>
        <w:t>)</w:t>
      </w:r>
    </w:p>
    <w:p w14:paraId="37DD7C4C" w14:textId="77777777" w:rsidR="00093A7F" w:rsidRDefault="00093A7F" w:rsidP="00E71FC3">
      <w:pPr>
        <w:pStyle w:val="NoSpacing"/>
      </w:pPr>
      <w:r>
        <w:t>19 Nov.1492</w:t>
      </w:r>
      <w:r>
        <w:tab/>
        <w:t>He made his Will.</w:t>
      </w:r>
    </w:p>
    <w:p w14:paraId="46F6427B" w14:textId="77777777" w:rsidR="00093A7F" w:rsidRDefault="00093A7F" w:rsidP="00E71FC3">
      <w:pPr>
        <w:pStyle w:val="NoSpacing"/>
      </w:pPr>
      <w:r>
        <w:tab/>
      </w:r>
      <w:r>
        <w:tab/>
        <w:t>(http://discovery.nationalarchives.gov.uk  ref. PROB 11/9/217)</w:t>
      </w:r>
    </w:p>
    <w:p w14:paraId="70613E79" w14:textId="77777777" w:rsidR="00093A7F" w:rsidRDefault="00093A7F" w:rsidP="00E71FC3">
      <w:pPr>
        <w:pStyle w:val="NoSpacing"/>
      </w:pPr>
    </w:p>
    <w:p w14:paraId="5D6E5FFD" w14:textId="51ED97BD" w:rsidR="00093A7F" w:rsidRDefault="00093A7F" w:rsidP="00E71FC3">
      <w:pPr>
        <w:pStyle w:val="NoSpacing"/>
      </w:pPr>
    </w:p>
    <w:p w14:paraId="09430A0C" w14:textId="22E3081A" w:rsidR="00294D05" w:rsidRDefault="00294D05" w:rsidP="00E71FC3">
      <w:pPr>
        <w:pStyle w:val="NoSpacing"/>
      </w:pPr>
      <w:r>
        <w:t xml:space="preserve">  3 June 2021</w:t>
      </w:r>
    </w:p>
    <w:p w14:paraId="7ABA8A22" w14:textId="248A5350" w:rsidR="00927898" w:rsidRPr="00093A7F" w:rsidRDefault="00927898" w:rsidP="00E71FC3">
      <w:pPr>
        <w:pStyle w:val="NoSpacing"/>
      </w:pPr>
      <w:r>
        <w:t xml:space="preserve">  1 January 2023</w:t>
      </w:r>
    </w:p>
    <w:sectPr w:rsidR="00927898" w:rsidRPr="00093A7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9EC70" w14:textId="77777777" w:rsidR="00093A7F" w:rsidRDefault="00093A7F" w:rsidP="00E71FC3">
      <w:pPr>
        <w:spacing w:after="0" w:line="240" w:lineRule="auto"/>
      </w:pPr>
      <w:r>
        <w:separator/>
      </w:r>
    </w:p>
  </w:endnote>
  <w:endnote w:type="continuationSeparator" w:id="0">
    <w:p w14:paraId="59A115CD" w14:textId="77777777" w:rsidR="00093A7F" w:rsidRDefault="00093A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1BBD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54D44" w14:textId="77777777" w:rsidR="00093A7F" w:rsidRDefault="00093A7F" w:rsidP="00E71FC3">
      <w:pPr>
        <w:spacing w:after="0" w:line="240" w:lineRule="auto"/>
      </w:pPr>
      <w:r>
        <w:separator/>
      </w:r>
    </w:p>
  </w:footnote>
  <w:footnote w:type="continuationSeparator" w:id="0">
    <w:p w14:paraId="4BC2D630" w14:textId="77777777" w:rsidR="00093A7F" w:rsidRDefault="00093A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A7F"/>
    <w:rsid w:val="00093A7F"/>
    <w:rsid w:val="001A7C09"/>
    <w:rsid w:val="00294D05"/>
    <w:rsid w:val="00733BE7"/>
    <w:rsid w:val="0092789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79232"/>
  <w15:chartTrackingRefBased/>
  <w15:docId w15:val="{E383E6AB-8285-4239-9485-A2CF21D9C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278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6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2016-11-15T22:03:00Z</dcterms:created>
  <dcterms:modified xsi:type="dcterms:W3CDTF">2023-01-01T21:02:00Z</dcterms:modified>
</cp:coreProperties>
</file>