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D0B" w:rsidRDefault="00C96D0B" w:rsidP="00C96D0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BEFORD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C96D0B" w:rsidRDefault="00C96D0B" w:rsidP="00C96D0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London. </w:t>
      </w:r>
      <w:proofErr w:type="spellStart"/>
      <w:r>
        <w:rPr>
          <w:rStyle w:val="Hyperlink"/>
          <w:color w:val="auto"/>
          <w:u w:val="none"/>
        </w:rPr>
        <w:t>Stockfishmonger</w:t>
      </w:r>
      <w:proofErr w:type="spellEnd"/>
      <w:r>
        <w:rPr>
          <w:rStyle w:val="Hyperlink"/>
          <w:color w:val="auto"/>
          <w:u w:val="none"/>
        </w:rPr>
        <w:t>.</w:t>
      </w:r>
    </w:p>
    <w:p w:rsidR="00C96D0B" w:rsidRDefault="00C96D0B" w:rsidP="00C96D0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C96D0B" w:rsidRDefault="00C96D0B" w:rsidP="00C96D0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C96D0B" w:rsidRDefault="00C96D0B" w:rsidP="00C96D0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He and Richard </w:t>
      </w:r>
      <w:proofErr w:type="spellStart"/>
      <w:r>
        <w:rPr>
          <w:rStyle w:val="Hyperlink"/>
          <w:color w:val="auto"/>
          <w:u w:val="none"/>
        </w:rPr>
        <w:t>Pierpount</w:t>
      </w:r>
      <w:proofErr w:type="spellEnd"/>
      <w:r>
        <w:rPr>
          <w:rStyle w:val="Hyperlink"/>
          <w:color w:val="auto"/>
          <w:u w:val="none"/>
        </w:rPr>
        <w:t xml:space="preserve"> of London, </w:t>
      </w:r>
      <w:proofErr w:type="spellStart"/>
      <w:r>
        <w:rPr>
          <w:rStyle w:val="Hyperlink"/>
          <w:color w:val="auto"/>
          <w:u w:val="none"/>
        </w:rPr>
        <w:t>stockfishmonger</w:t>
      </w:r>
      <w:proofErr w:type="spellEnd"/>
      <w:r>
        <w:rPr>
          <w:rStyle w:val="Hyperlink"/>
          <w:color w:val="auto"/>
          <w:u w:val="none"/>
        </w:rPr>
        <w:t>(q.v.), made a plaint of</w:t>
      </w:r>
    </w:p>
    <w:p w:rsidR="00C96D0B" w:rsidRDefault="00C96D0B" w:rsidP="00C96D0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debt against John Clerk of Exeter, merchant(q.v.).</w:t>
      </w:r>
    </w:p>
    <w:p w:rsidR="00C96D0B" w:rsidRDefault="00C96D0B" w:rsidP="00C96D0B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C96D0B" w:rsidRDefault="00C96D0B" w:rsidP="00C96D0B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15"/>
        </w:tabs>
        <w:ind w:left="1440" w:hanging="1440"/>
        <w:rPr>
          <w:rStyle w:val="Hyperlink"/>
          <w:color w:val="auto"/>
          <w:u w:val="none"/>
        </w:rPr>
      </w:pPr>
    </w:p>
    <w:p w:rsidR="00C96D0B" w:rsidRDefault="00C96D0B" w:rsidP="00C96D0B">
      <w:pPr>
        <w:pStyle w:val="NoSpacing"/>
        <w:tabs>
          <w:tab w:val="left" w:pos="720"/>
        </w:tabs>
        <w:ind w:left="1440" w:hanging="1440"/>
        <w:rPr>
          <w:rStyle w:val="Hyperlink"/>
          <w:color w:val="auto"/>
          <w:u w:val="none"/>
        </w:rPr>
      </w:pPr>
    </w:p>
    <w:p w:rsidR="00C96D0B" w:rsidRDefault="00C96D0B" w:rsidP="00C96D0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8 July 2016</w:t>
      </w:r>
    </w:p>
    <w:p w:rsidR="006B2F86" w:rsidRPr="00E71FC3" w:rsidRDefault="00C96D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D0B" w:rsidRDefault="00C96D0B" w:rsidP="00E71FC3">
      <w:pPr>
        <w:spacing w:after="0" w:line="240" w:lineRule="auto"/>
      </w:pPr>
      <w:r>
        <w:separator/>
      </w:r>
    </w:p>
  </w:endnote>
  <w:endnote w:type="continuationSeparator" w:id="0">
    <w:p w:rsidR="00C96D0B" w:rsidRDefault="00C96D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D0B" w:rsidRDefault="00C96D0B" w:rsidP="00E71FC3">
      <w:pPr>
        <w:spacing w:after="0" w:line="240" w:lineRule="auto"/>
      </w:pPr>
      <w:r>
        <w:separator/>
      </w:r>
    </w:p>
  </w:footnote>
  <w:footnote w:type="continuationSeparator" w:id="0">
    <w:p w:rsidR="00C96D0B" w:rsidRDefault="00C96D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D0B"/>
    <w:rsid w:val="001A7C09"/>
    <w:rsid w:val="00733BE7"/>
    <w:rsid w:val="00AB52E8"/>
    <w:rsid w:val="00B16D3F"/>
    <w:rsid w:val="00C96D0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41C4BA-B8B8-4498-B5F3-99D720E1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96D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2016-12-30T21:58:00Z</dcterms:created>
  <dcterms:modified xsi:type="dcterms:W3CDTF">2016-12-30T21:58:00Z</dcterms:modified>
</cp:coreProperties>
</file>