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20D8A" w14:textId="77777777" w:rsidR="00807098" w:rsidRDefault="00807098" w:rsidP="00807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BECHE</w:t>
      </w:r>
      <w:r>
        <w:rPr>
          <w:rFonts w:ascii="Times New Roman" w:hAnsi="Times New Roman" w:cs="Times New Roman"/>
          <w:sz w:val="24"/>
          <w:szCs w:val="24"/>
        </w:rPr>
        <w:t xml:space="preserve">       (fl.1431)</w:t>
      </w:r>
    </w:p>
    <w:p w14:paraId="79FE6216" w14:textId="77777777" w:rsidR="00807098" w:rsidRDefault="00807098" w:rsidP="008070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05E90B" w14:textId="77777777" w:rsidR="00807098" w:rsidRDefault="00807098" w:rsidP="008070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CA1900" w14:textId="77777777" w:rsidR="00807098" w:rsidRDefault="00807098" w:rsidP="00807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Thomas Beche(q.v.).</w:t>
      </w:r>
    </w:p>
    <w:p w14:paraId="342DCBD9" w14:textId="77777777" w:rsidR="00807098" w:rsidRDefault="00807098" w:rsidP="00807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(“The Herts Genealogist and Antiquary”  ed.William Brigg, pub.1895 vol.I p.235)</w:t>
      </w:r>
    </w:p>
    <w:p w14:paraId="5BF21C2C" w14:textId="77777777" w:rsidR="00807098" w:rsidRDefault="00807098" w:rsidP="008070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2FA3BD" w14:textId="77777777" w:rsidR="00807098" w:rsidRDefault="00807098" w:rsidP="008070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A98F1C" w14:textId="77777777" w:rsidR="00807098" w:rsidRDefault="00807098" w:rsidP="00807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1431</w:t>
      </w:r>
      <w:r>
        <w:rPr>
          <w:rFonts w:ascii="Times New Roman" w:hAnsi="Times New Roman" w:cs="Times New Roman"/>
          <w:sz w:val="24"/>
          <w:szCs w:val="24"/>
        </w:rPr>
        <w:tab/>
        <w:t>She had a bequest in John Retherfield’s Will.   (ibid.)</w:t>
      </w:r>
    </w:p>
    <w:p w14:paraId="387B16A0" w14:textId="77777777" w:rsidR="008C3BE9" w:rsidRPr="008C3BE9" w:rsidRDefault="008C3BE9" w:rsidP="008C3B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Cs w:val="24"/>
        </w:rPr>
        <w:t xml:space="preserve">  </w:t>
      </w:r>
      <w:r w:rsidRPr="008C3BE9">
        <w:rPr>
          <w:rFonts w:ascii="Times New Roman" w:hAnsi="Times New Roman" w:cs="Times New Roman"/>
          <w:sz w:val="24"/>
          <w:szCs w:val="24"/>
        </w:rPr>
        <w:t>1 Sep.1432</w:t>
      </w:r>
      <w:r w:rsidRPr="008C3BE9">
        <w:rPr>
          <w:rFonts w:ascii="Times New Roman" w:hAnsi="Times New Roman" w:cs="Times New Roman"/>
          <w:sz w:val="24"/>
          <w:szCs w:val="24"/>
        </w:rPr>
        <w:tab/>
        <w:t>She had a bequest in the Will of John Fynche of Hertfordshire(q.v.).</w:t>
      </w:r>
    </w:p>
    <w:p w14:paraId="651FB7E3" w14:textId="77777777" w:rsidR="008C3BE9" w:rsidRPr="008C3BE9" w:rsidRDefault="008C3BE9" w:rsidP="008C3B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C3BE9">
        <w:rPr>
          <w:rFonts w:ascii="Times New Roman" w:hAnsi="Times New Roman" w:cs="Times New Roman"/>
          <w:sz w:val="24"/>
          <w:szCs w:val="24"/>
        </w:rPr>
        <w:tab/>
      </w:r>
      <w:r w:rsidRPr="008C3BE9">
        <w:rPr>
          <w:rFonts w:ascii="Times New Roman" w:hAnsi="Times New Roman" w:cs="Times New Roman"/>
          <w:sz w:val="24"/>
          <w:szCs w:val="24"/>
        </w:rPr>
        <w:tab/>
        <w:t>(“The Herts Genealogist and Antiquary”  ed.William Brigg, pub.1895 vol.I p.315)</w:t>
      </w:r>
    </w:p>
    <w:p w14:paraId="7550D151" w14:textId="77777777" w:rsidR="008C3BE9" w:rsidRDefault="008C3BE9" w:rsidP="008070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E3EBFC" w14:textId="77777777" w:rsidR="00807098" w:rsidRDefault="00807098" w:rsidP="008070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E0C89C" w14:textId="77777777" w:rsidR="00807098" w:rsidRDefault="00807098" w:rsidP="008070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7CED00" w14:textId="77777777" w:rsidR="00807098" w:rsidRDefault="00807098" w:rsidP="00807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March 2022</w:t>
      </w:r>
    </w:p>
    <w:p w14:paraId="79ADCC70" w14:textId="1E240A28" w:rsidR="008C3BE9" w:rsidRDefault="008C3BE9" w:rsidP="00807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August 2023</w:t>
      </w:r>
    </w:p>
    <w:p w14:paraId="5321FCB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7BD17" w14:textId="77777777" w:rsidR="00807098" w:rsidRDefault="00807098" w:rsidP="009139A6">
      <w:r>
        <w:separator/>
      </w:r>
    </w:p>
  </w:endnote>
  <w:endnote w:type="continuationSeparator" w:id="0">
    <w:p w14:paraId="27E8C6F4" w14:textId="77777777" w:rsidR="00807098" w:rsidRDefault="008070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736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928C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04C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8DC5C" w14:textId="77777777" w:rsidR="00807098" w:rsidRDefault="00807098" w:rsidP="009139A6">
      <w:r>
        <w:separator/>
      </w:r>
    </w:p>
  </w:footnote>
  <w:footnote w:type="continuationSeparator" w:id="0">
    <w:p w14:paraId="0EF1A69C" w14:textId="77777777" w:rsidR="00807098" w:rsidRDefault="008070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E82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5FB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2C8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098"/>
    <w:rsid w:val="000666E0"/>
    <w:rsid w:val="002510B7"/>
    <w:rsid w:val="005C130B"/>
    <w:rsid w:val="00807098"/>
    <w:rsid w:val="00826F5C"/>
    <w:rsid w:val="008C3BE9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CCA58"/>
  <w15:chartTrackingRefBased/>
  <w15:docId w15:val="{9DFC2702-276F-440C-AE5D-8AE702545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2022-03-16T21:27:00Z</dcterms:created>
  <dcterms:modified xsi:type="dcterms:W3CDTF">2023-08-28T12:08:00Z</dcterms:modified>
</cp:coreProperties>
</file>