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0E61C1" w14:textId="77777777" w:rsidR="007F5BEE" w:rsidRDefault="007F5BEE" w:rsidP="007F5BE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BAUKNOT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fl.1413)</w:t>
      </w:r>
    </w:p>
    <w:p w14:paraId="21C90EDE" w14:textId="77777777" w:rsidR="007F5BEE" w:rsidRDefault="007F5BEE" w:rsidP="007F5BE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94C27E6" w14:textId="77777777" w:rsidR="007F5BEE" w:rsidRDefault="007F5BEE" w:rsidP="007F5BE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9A386CF" w14:textId="77777777" w:rsidR="007F5BEE" w:rsidRDefault="007F5BEE" w:rsidP="007F5BE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4 May1413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on Gloucester into</w:t>
      </w:r>
    </w:p>
    <w:p w14:paraId="51778E63" w14:textId="77777777" w:rsidR="007F5BEE" w:rsidRDefault="007F5BEE" w:rsidP="007F5BE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land held by Eve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Cadull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 in Gloucestershire and the adjacent Welsh</w:t>
      </w:r>
    </w:p>
    <w:p w14:paraId="729E47F9" w14:textId="77777777" w:rsidR="007F5BEE" w:rsidRDefault="007F5BEE" w:rsidP="007F5BE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March.</w:t>
      </w:r>
    </w:p>
    <w:p w14:paraId="3D3C1DC2" w14:textId="4DD9CBC7" w:rsidR="007F5BEE" w:rsidRDefault="007F5BEE" w:rsidP="007F5BE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20-20)</w:t>
      </w:r>
    </w:p>
    <w:p w14:paraId="2CF4604E" w14:textId="77777777" w:rsidR="00B26603" w:rsidRDefault="00B26603" w:rsidP="00B2660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5 Jun.1413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de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partitione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faciebda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to partition the</w:t>
      </w:r>
    </w:p>
    <w:p w14:paraId="361F5040" w14:textId="77777777" w:rsidR="00B26603" w:rsidRDefault="00B26603" w:rsidP="00B2660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fourth part of the manor of Kingsholm, Gloucestershire, held by the</w:t>
      </w:r>
    </w:p>
    <w:p w14:paraId="6A567EC4" w14:textId="77777777" w:rsidR="00B26603" w:rsidRDefault="00B26603" w:rsidP="00B2660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late Eve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Cadull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376B5DA5" w14:textId="134A050A" w:rsidR="00B26603" w:rsidRDefault="00B26603" w:rsidP="00B2660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20-21)</w:t>
      </w:r>
    </w:p>
    <w:p w14:paraId="464E7085" w14:textId="77777777" w:rsidR="007F5BEE" w:rsidRDefault="007F5BEE" w:rsidP="007F5BE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A3F7E60" w14:textId="77777777" w:rsidR="007F5BEE" w:rsidRDefault="007F5BEE" w:rsidP="007F5BE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0DFFD79" w14:textId="47C9DF09" w:rsidR="007F5BEE" w:rsidRDefault="007F5BEE" w:rsidP="007F5BE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October 2020</w:t>
      </w:r>
    </w:p>
    <w:p w14:paraId="267E4133" w14:textId="6452B5DD" w:rsidR="00B26603" w:rsidRPr="00F755BE" w:rsidRDefault="00B26603" w:rsidP="007F5BE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23 January 2021</w:t>
      </w:r>
    </w:p>
    <w:p w14:paraId="41F49CFE" w14:textId="2C0BC135" w:rsidR="006746EF" w:rsidRPr="007F5BEE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7F5BEE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D46D27" w14:textId="77777777" w:rsidR="007F5BEE" w:rsidRDefault="007F5BEE" w:rsidP="00CD0211">
      <w:pPr>
        <w:spacing w:after="0" w:line="240" w:lineRule="auto"/>
      </w:pPr>
      <w:r>
        <w:separator/>
      </w:r>
    </w:p>
  </w:endnote>
  <w:endnote w:type="continuationSeparator" w:id="0">
    <w:p w14:paraId="43EDD8BE" w14:textId="77777777" w:rsidR="007F5BEE" w:rsidRDefault="007F5BE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4589F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7476BF" w14:textId="77777777" w:rsidR="007F5BEE" w:rsidRDefault="007F5BEE" w:rsidP="00CD0211">
      <w:pPr>
        <w:spacing w:after="0" w:line="240" w:lineRule="auto"/>
      </w:pPr>
      <w:r>
        <w:separator/>
      </w:r>
    </w:p>
  </w:footnote>
  <w:footnote w:type="continuationSeparator" w:id="0">
    <w:p w14:paraId="3E2F00C6" w14:textId="77777777" w:rsidR="007F5BEE" w:rsidRDefault="007F5BE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7F5BEE"/>
    <w:rsid w:val="00A2711B"/>
    <w:rsid w:val="00B26603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2C43C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78</Words>
  <Characters>449</Characters>
  <Application>Microsoft Office Word</Application>
  <DocSecurity>0</DocSecurity>
  <Lines>3</Lines>
  <Paragraphs>1</Paragraphs>
  <ScaleCrop>false</ScaleCrop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2020-10-29T17:18:00Z</dcterms:created>
  <dcterms:modified xsi:type="dcterms:W3CDTF">2021-01-23T10:38:00Z</dcterms:modified>
</cp:coreProperties>
</file>