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A161" w14:textId="77777777" w:rsidR="008D7F09" w:rsidRDefault="008D7F09" w:rsidP="008D7F09">
      <w:pPr>
        <w:pStyle w:val="NoSpacing"/>
      </w:pPr>
      <w:r>
        <w:rPr>
          <w:u w:val="single"/>
        </w:rPr>
        <w:t>Andrew ARMESTRAUNGE</w:t>
      </w:r>
      <w:r>
        <w:t xml:space="preserve">       (fl.1399)</w:t>
      </w:r>
    </w:p>
    <w:p w14:paraId="5EE4C840" w14:textId="77777777" w:rsidR="008D7F09" w:rsidRDefault="008D7F09" w:rsidP="008D7F09">
      <w:pPr>
        <w:pStyle w:val="NoSpacing"/>
      </w:pPr>
      <w:r>
        <w:t>of Welby.</w:t>
      </w:r>
    </w:p>
    <w:p w14:paraId="09E31A11" w14:textId="77777777" w:rsidR="008D7F09" w:rsidRDefault="008D7F09" w:rsidP="008D7F09">
      <w:pPr>
        <w:pStyle w:val="NoSpacing"/>
      </w:pPr>
    </w:p>
    <w:p w14:paraId="686BB758" w14:textId="77777777" w:rsidR="008D7F09" w:rsidRDefault="008D7F09" w:rsidP="008D7F09">
      <w:pPr>
        <w:pStyle w:val="NoSpacing"/>
      </w:pPr>
    </w:p>
    <w:p w14:paraId="07659B84" w14:textId="77777777" w:rsidR="008D7F09" w:rsidRDefault="008D7F09" w:rsidP="008D7F09">
      <w:pPr>
        <w:pStyle w:val="NoSpacing"/>
      </w:pPr>
      <w:r>
        <w:t>14 Oct.1399</w:t>
      </w:r>
      <w:r>
        <w:tab/>
        <w:t>He was pardoned for not appearing to answer John de Tesdale,</w:t>
      </w:r>
    </w:p>
    <w:p w14:paraId="600BC3AF" w14:textId="77777777" w:rsidR="008D7F09" w:rsidRDefault="008D7F09" w:rsidP="008D7F09">
      <w:pPr>
        <w:pStyle w:val="NoSpacing"/>
      </w:pPr>
      <w:r>
        <w:tab/>
      </w:r>
      <w:r>
        <w:tab/>
        <w:t>chaplain(q.v.), touching a debt of £6.   (C.P.R. 1399-1401 p.166)</w:t>
      </w:r>
    </w:p>
    <w:p w14:paraId="3E5EFB46" w14:textId="77777777" w:rsidR="008D7F09" w:rsidRDefault="008D7F09" w:rsidP="008D7F09">
      <w:pPr>
        <w:pStyle w:val="NoSpacing"/>
      </w:pPr>
    </w:p>
    <w:p w14:paraId="5CDA7914" w14:textId="77777777" w:rsidR="008D7F09" w:rsidRDefault="008D7F09" w:rsidP="008D7F09">
      <w:pPr>
        <w:pStyle w:val="NoSpacing"/>
      </w:pPr>
    </w:p>
    <w:p w14:paraId="4463ED80" w14:textId="77777777" w:rsidR="008D7F09" w:rsidRDefault="008D7F09" w:rsidP="008D7F09">
      <w:pPr>
        <w:pStyle w:val="NoSpacing"/>
      </w:pPr>
      <w:r>
        <w:t>20 June 2026</w:t>
      </w:r>
    </w:p>
    <w:p w14:paraId="26A8127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2F83" w14:textId="77777777" w:rsidR="003B548B" w:rsidRDefault="003B548B" w:rsidP="00086E2C">
      <w:pPr>
        <w:spacing w:after="0" w:line="240" w:lineRule="auto"/>
      </w:pPr>
      <w:r>
        <w:separator/>
      </w:r>
    </w:p>
  </w:endnote>
  <w:endnote w:type="continuationSeparator" w:id="0">
    <w:p w14:paraId="6A61481A" w14:textId="77777777" w:rsidR="003B548B" w:rsidRDefault="003B548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9E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2D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9B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B6EF" w14:textId="77777777" w:rsidR="003B548B" w:rsidRDefault="003B548B" w:rsidP="00086E2C">
      <w:pPr>
        <w:spacing w:after="0" w:line="240" w:lineRule="auto"/>
      </w:pPr>
      <w:r>
        <w:separator/>
      </w:r>
    </w:p>
  </w:footnote>
  <w:footnote w:type="continuationSeparator" w:id="0">
    <w:p w14:paraId="0BC0F564" w14:textId="77777777" w:rsidR="003B548B" w:rsidRDefault="003B548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B431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3C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FA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09"/>
    <w:rsid w:val="00086E2C"/>
    <w:rsid w:val="000A2E7A"/>
    <w:rsid w:val="002244B7"/>
    <w:rsid w:val="00246D97"/>
    <w:rsid w:val="00314D94"/>
    <w:rsid w:val="003B548B"/>
    <w:rsid w:val="005435B9"/>
    <w:rsid w:val="00617568"/>
    <w:rsid w:val="006E68FA"/>
    <w:rsid w:val="008D7F09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D6F2D"/>
  <w15:chartTrackingRefBased/>
  <w15:docId w15:val="{1AF97CE5-6522-448B-9ABE-D6A5D193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2026-06-23T19:04:00Z</dcterms:created>
  <dcterms:modified xsi:type="dcterms:W3CDTF">2026-06-23T19:05:00Z</dcterms:modified>
</cp:coreProperties>
</file>