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FE" w:rsidRPr="007C1BBB" w:rsidRDefault="00774CFE" w:rsidP="00774CFE">
      <w:pPr>
        <w:pStyle w:val="NoSpacing"/>
      </w:pPr>
      <w:r w:rsidRPr="007C1BBB">
        <w:rPr>
          <w:noProof/>
          <w:u w:val="single"/>
        </w:rPr>
        <w:t>John</w:t>
      </w:r>
      <w:r w:rsidRPr="007C1BBB">
        <w:rPr>
          <w:u w:val="single"/>
        </w:rPr>
        <w:t xml:space="preserve"> </w:t>
      </w:r>
      <w:r w:rsidRPr="007C1BBB">
        <w:rPr>
          <w:noProof/>
          <w:u w:val="single"/>
        </w:rPr>
        <w:t>BAKON</w:t>
      </w:r>
      <w:r>
        <w:rPr>
          <w:noProof/>
        </w:rPr>
        <w:t xml:space="preserve">     (fl.1489)</w:t>
      </w:r>
    </w:p>
    <w:p w:rsidR="00774CFE" w:rsidRDefault="00774CFE" w:rsidP="00774CFE">
      <w:pPr>
        <w:pStyle w:val="NoSpacing"/>
      </w:pPr>
      <w:r>
        <w:t xml:space="preserve">of </w:t>
      </w:r>
      <w:r>
        <w:rPr>
          <w:noProof/>
        </w:rPr>
        <w:t>Suffolk.</w:t>
      </w:r>
    </w:p>
    <w:p w:rsidR="00774CFE" w:rsidRDefault="00774CFE" w:rsidP="00774CFE">
      <w:pPr>
        <w:pStyle w:val="NoSpacing"/>
      </w:pPr>
    </w:p>
    <w:p w:rsidR="00774CFE" w:rsidRDefault="00774CFE" w:rsidP="00774CFE">
      <w:pPr>
        <w:pStyle w:val="NoSpacing"/>
      </w:pPr>
    </w:p>
    <w:p w:rsidR="00774CFE" w:rsidRDefault="00774CFE" w:rsidP="00774CFE">
      <w:pPr>
        <w:pStyle w:val="NoSpacing"/>
        <w:ind w:firstLine="720"/>
      </w:pPr>
      <w:r w:rsidRPr="00213225">
        <w:rPr>
          <w:noProof/>
        </w:rPr>
        <w:t>1489</w:t>
      </w:r>
      <w:r>
        <w:t xml:space="preserve">    He made his Will.</w:t>
      </w:r>
    </w:p>
    <w:p w:rsidR="00774CFE" w:rsidRDefault="00774CFE" w:rsidP="00774CFE">
      <w:pPr>
        <w:pStyle w:val="NoSpacing"/>
        <w:ind w:firstLine="720"/>
      </w:pPr>
      <w:r>
        <w:tab/>
        <w:t>(“Notes on the history of the church and parish of Rattlesden in the county</w:t>
      </w:r>
    </w:p>
    <w:p w:rsidR="00774CFE" w:rsidRDefault="00774CFE" w:rsidP="00774CFE">
      <w:pPr>
        <w:pStyle w:val="NoSpacing"/>
        <w:ind w:firstLine="720"/>
      </w:pPr>
      <w:r>
        <w:tab/>
        <w:t xml:space="preserve">of Suffolk”  Rev.J.R.Ollerenshaw p.121)   </w:t>
      </w:r>
    </w:p>
    <w:p w:rsidR="00774CFE" w:rsidRDefault="00774CFE" w:rsidP="00774CFE">
      <w:pPr>
        <w:pStyle w:val="NoSpacing"/>
      </w:pPr>
    </w:p>
    <w:p w:rsidR="00774CFE" w:rsidRDefault="00774CFE" w:rsidP="00774CFE">
      <w:pPr>
        <w:pStyle w:val="NoSpacing"/>
      </w:pPr>
    </w:p>
    <w:p w:rsidR="00E47068" w:rsidRPr="00C009D8" w:rsidRDefault="00774CFE" w:rsidP="00774CFE">
      <w:pPr>
        <w:pStyle w:val="NoSpacing"/>
      </w:pPr>
      <w:r>
        <w:t>12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CFE" w:rsidRDefault="00774CFE" w:rsidP="00920DE3">
      <w:pPr>
        <w:spacing w:after="0" w:line="240" w:lineRule="auto"/>
      </w:pPr>
      <w:r>
        <w:separator/>
      </w:r>
    </w:p>
  </w:endnote>
  <w:endnote w:type="continuationSeparator" w:id="0">
    <w:p w:rsidR="00774CFE" w:rsidRDefault="00774C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CFE" w:rsidRDefault="00774CFE" w:rsidP="00920DE3">
      <w:pPr>
        <w:spacing w:after="0" w:line="240" w:lineRule="auto"/>
      </w:pPr>
      <w:r>
        <w:separator/>
      </w:r>
    </w:p>
  </w:footnote>
  <w:footnote w:type="continuationSeparator" w:id="0">
    <w:p w:rsidR="00774CFE" w:rsidRDefault="00774C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FE"/>
    <w:rsid w:val="00120749"/>
    <w:rsid w:val="00624CAE"/>
    <w:rsid w:val="00774CF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2014-10-12T21:56:00Z</dcterms:created>
  <dcterms:modified xsi:type="dcterms:W3CDTF">2014-10-12T21:57:00Z</dcterms:modified>
</cp:coreProperties>
</file>