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DC20D" w14:textId="77777777" w:rsidR="00650042" w:rsidRDefault="00650042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BAKHAM</w:t>
      </w:r>
      <w:r>
        <w:rPr>
          <w:rFonts w:ascii="Times New Roman" w:hAnsi="Times New Roman" w:cs="Times New Roman"/>
          <w:sz w:val="24"/>
          <w:szCs w:val="24"/>
        </w:rPr>
        <w:t xml:space="preserve">     (fl.1418</w:t>
      </w:r>
      <w:r w:rsidR="00553BC8">
        <w:rPr>
          <w:rFonts w:ascii="Times New Roman" w:hAnsi="Times New Roman" w:cs="Times New Roman"/>
          <w:sz w:val="24"/>
          <w:szCs w:val="24"/>
        </w:rPr>
        <w:t>-21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ADA4477" w14:textId="77777777" w:rsidR="00650042" w:rsidRDefault="00650042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1579B" w14:textId="72AF1848" w:rsidR="00650042" w:rsidRDefault="00650042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918759" w14:textId="77777777" w:rsidR="000A6325" w:rsidRDefault="000A6325" w:rsidP="000A63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20023567" w14:textId="77777777" w:rsidR="000A6325" w:rsidRDefault="000A6325" w:rsidP="000A63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0FC7829E" w14:textId="77777777" w:rsidR="000A6325" w:rsidRDefault="000A6325" w:rsidP="000A63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except Salisbury, the taxes of a fifteenth and a tenth.</w:t>
      </w:r>
    </w:p>
    <w:p w14:paraId="42436549" w14:textId="05985ECF" w:rsidR="000A6325" w:rsidRDefault="000A6325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p.63)</w:t>
      </w:r>
    </w:p>
    <w:p w14:paraId="170AAF00" w14:textId="77777777" w:rsidR="00A36C5E" w:rsidRDefault="00A36C5E" w:rsidP="00A36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</w:t>
      </w:r>
    </w:p>
    <w:p w14:paraId="0FE856BD" w14:textId="77777777" w:rsidR="00A36C5E" w:rsidRDefault="00A36C5E" w:rsidP="00A36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Henry Popham(q.v.).</w:t>
      </w:r>
    </w:p>
    <w:p w14:paraId="5F544BED" w14:textId="77777777" w:rsidR="00A36C5E" w:rsidRDefault="00A36C5E" w:rsidP="00A36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7E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21-106)</w:t>
      </w:r>
    </w:p>
    <w:p w14:paraId="3FF1B6F0" w14:textId="77777777" w:rsidR="00650042" w:rsidRDefault="00650042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</w:t>
      </w:r>
    </w:p>
    <w:p w14:paraId="3703E7FC" w14:textId="77777777" w:rsidR="00650042" w:rsidRDefault="00650042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Thomas Aylesbury(q.v.).</w:t>
      </w:r>
    </w:p>
    <w:p w14:paraId="2BE77D5F" w14:textId="77777777" w:rsidR="00650042" w:rsidRDefault="00650042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C7089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21-100)</w:t>
      </w:r>
    </w:p>
    <w:p w14:paraId="6AC182A5" w14:textId="77777777" w:rsidR="00A94867" w:rsidRPr="00A94867" w:rsidRDefault="00A94867" w:rsidP="00A948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4867">
        <w:rPr>
          <w:rFonts w:ascii="Times New Roman" w:hAnsi="Times New Roman" w:cs="Times New Roman"/>
          <w:sz w:val="24"/>
          <w:szCs w:val="24"/>
        </w:rPr>
        <w:t xml:space="preserve">  6 Nov.1420</w:t>
      </w:r>
      <w:r w:rsidRPr="00A94867">
        <w:rPr>
          <w:rFonts w:ascii="Times New Roman" w:hAnsi="Times New Roman" w:cs="Times New Roman"/>
          <w:sz w:val="24"/>
          <w:szCs w:val="24"/>
        </w:rPr>
        <w:tab/>
        <w:t>He was a juror on the inquisition post mortem held in Fisherton Anger,</w:t>
      </w:r>
    </w:p>
    <w:p w14:paraId="1CBDEBAE" w14:textId="77777777" w:rsidR="00A94867" w:rsidRPr="00A94867" w:rsidRDefault="00A94867" w:rsidP="00A948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4867">
        <w:rPr>
          <w:rFonts w:ascii="Times New Roman" w:hAnsi="Times New Roman" w:cs="Times New Roman"/>
          <w:sz w:val="24"/>
          <w:szCs w:val="24"/>
        </w:rPr>
        <w:tab/>
      </w:r>
      <w:r w:rsidRPr="00A94867">
        <w:rPr>
          <w:rFonts w:ascii="Times New Roman" w:hAnsi="Times New Roman" w:cs="Times New Roman"/>
          <w:sz w:val="24"/>
          <w:szCs w:val="24"/>
        </w:rPr>
        <w:tab/>
        <w:t>Wiltshire, to the lands of the late Joan atte Nende( née Stabbere)(q.v.).</w:t>
      </w:r>
    </w:p>
    <w:p w14:paraId="3D072FBA" w14:textId="77777777" w:rsidR="00A94867" w:rsidRPr="00A94867" w:rsidRDefault="00A94867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4867">
        <w:rPr>
          <w:rFonts w:ascii="Times New Roman" w:hAnsi="Times New Roman" w:cs="Times New Roman"/>
          <w:sz w:val="24"/>
          <w:szCs w:val="24"/>
        </w:rPr>
        <w:tab/>
      </w:r>
      <w:r w:rsidRPr="00A94867">
        <w:rPr>
          <w:rFonts w:ascii="Times New Roman" w:hAnsi="Times New Roman" w:cs="Times New Roman"/>
          <w:sz w:val="24"/>
          <w:szCs w:val="24"/>
        </w:rPr>
        <w:tab/>
        <w:t>(www.inquisitionspostmortem.ac.uk  ref. eCIPM 21-492)</w:t>
      </w:r>
    </w:p>
    <w:p w14:paraId="57BED147" w14:textId="77777777" w:rsidR="00553BC8" w:rsidRDefault="00553BC8" w:rsidP="00553B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May1421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Maiden Bradley,</w:t>
      </w:r>
    </w:p>
    <w:p w14:paraId="4E6F8169" w14:textId="77777777" w:rsidR="00553BC8" w:rsidRDefault="00553BC8" w:rsidP="00553B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 of the late John Beauchamp(q.v.).</w:t>
      </w:r>
    </w:p>
    <w:p w14:paraId="26C47336" w14:textId="52A5E7BA" w:rsidR="00553BC8" w:rsidRDefault="00553BC8" w:rsidP="00553B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8" w:history="1">
        <w:r w:rsidRPr="00A2142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21-463)</w:t>
      </w:r>
    </w:p>
    <w:p w14:paraId="40A01DF9" w14:textId="77777777" w:rsidR="002B71D2" w:rsidRPr="002B71D2" w:rsidRDefault="002B71D2" w:rsidP="002B71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71D2">
        <w:rPr>
          <w:rFonts w:ascii="Times New Roman" w:hAnsi="Times New Roman" w:cs="Times New Roman"/>
          <w:sz w:val="24"/>
          <w:szCs w:val="24"/>
        </w:rPr>
        <w:t>12 May1428</w:t>
      </w:r>
      <w:r w:rsidRPr="002B71D2">
        <w:rPr>
          <w:rFonts w:ascii="Times New Roman" w:hAnsi="Times New Roman" w:cs="Times New Roman"/>
          <w:sz w:val="24"/>
          <w:szCs w:val="24"/>
        </w:rPr>
        <w:tab/>
        <w:t>He was a juror on the inquisition held at Salisbury, Wiltshire, into the lands</w:t>
      </w:r>
    </w:p>
    <w:p w14:paraId="59AAAD73" w14:textId="77777777" w:rsidR="002B71D2" w:rsidRPr="002B71D2" w:rsidRDefault="002B71D2" w:rsidP="002B71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71D2">
        <w:rPr>
          <w:rFonts w:ascii="Times New Roman" w:hAnsi="Times New Roman" w:cs="Times New Roman"/>
          <w:sz w:val="24"/>
          <w:szCs w:val="24"/>
        </w:rPr>
        <w:tab/>
      </w:r>
      <w:r w:rsidRPr="002B71D2">
        <w:rPr>
          <w:rFonts w:ascii="Times New Roman" w:hAnsi="Times New Roman" w:cs="Times New Roman"/>
          <w:sz w:val="24"/>
          <w:szCs w:val="24"/>
        </w:rPr>
        <w:tab/>
        <w:t>of the late Sir John de Berkeley(q.v.).</w:t>
      </w:r>
    </w:p>
    <w:p w14:paraId="03CD065F" w14:textId="77777777" w:rsidR="002B71D2" w:rsidRPr="002B71D2" w:rsidRDefault="002B71D2" w:rsidP="002B71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71D2">
        <w:rPr>
          <w:rFonts w:ascii="Times New Roman" w:hAnsi="Times New Roman" w:cs="Times New Roman"/>
          <w:sz w:val="24"/>
          <w:szCs w:val="24"/>
        </w:rPr>
        <w:tab/>
      </w:r>
      <w:r w:rsidRPr="002B71D2">
        <w:rPr>
          <w:rFonts w:ascii="Times New Roman" w:hAnsi="Times New Roman" w:cs="Times New Roman"/>
          <w:sz w:val="24"/>
          <w:szCs w:val="24"/>
        </w:rPr>
        <w:tab/>
        <w:t>(Cal.I.P.M. 6-10 Henry VI p.54)</w:t>
      </w:r>
    </w:p>
    <w:p w14:paraId="41B7BB7A" w14:textId="77777777" w:rsidR="002B71D2" w:rsidRDefault="002B71D2" w:rsidP="00553B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5C188A" w14:textId="1C9CA3B7" w:rsidR="00A94867" w:rsidRDefault="00A94867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3AAE2" w14:textId="404173E1" w:rsidR="002B71D2" w:rsidRDefault="002B71D2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2022</w:t>
      </w:r>
    </w:p>
    <w:p w14:paraId="2A0754C2" w14:textId="3D7FBA26" w:rsidR="000A6325" w:rsidRPr="00650042" w:rsidRDefault="000A6325" w:rsidP="006500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May 2022</w:t>
      </w:r>
    </w:p>
    <w:sectPr w:rsidR="000A6325" w:rsidRPr="00650042" w:rsidSect="000A63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9F771" w14:textId="77777777" w:rsidR="00650042" w:rsidRDefault="00650042" w:rsidP="00564E3C">
      <w:pPr>
        <w:spacing w:after="0" w:line="240" w:lineRule="auto"/>
      </w:pPr>
      <w:r>
        <w:separator/>
      </w:r>
    </w:p>
  </w:endnote>
  <w:endnote w:type="continuationSeparator" w:id="0">
    <w:p w14:paraId="4D8D480C" w14:textId="77777777" w:rsidR="00650042" w:rsidRDefault="0065004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965A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7671" w14:textId="70142E41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A6325">
      <w:rPr>
        <w:rFonts w:ascii="Times New Roman" w:hAnsi="Times New Roman" w:cs="Times New Roman"/>
        <w:noProof/>
        <w:sz w:val="24"/>
        <w:szCs w:val="24"/>
      </w:rPr>
      <w:t>1 May 2022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54DFA76A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72E6C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64106" w14:textId="77777777" w:rsidR="00650042" w:rsidRDefault="00650042" w:rsidP="00564E3C">
      <w:pPr>
        <w:spacing w:after="0" w:line="240" w:lineRule="auto"/>
      </w:pPr>
      <w:r>
        <w:separator/>
      </w:r>
    </w:p>
  </w:footnote>
  <w:footnote w:type="continuationSeparator" w:id="0">
    <w:p w14:paraId="62B866D9" w14:textId="77777777" w:rsidR="00650042" w:rsidRDefault="0065004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14F5D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F7D0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DCF21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042"/>
    <w:rsid w:val="000A6325"/>
    <w:rsid w:val="002B71D2"/>
    <w:rsid w:val="00372DC6"/>
    <w:rsid w:val="00553BC8"/>
    <w:rsid w:val="00564E3C"/>
    <w:rsid w:val="0064591D"/>
    <w:rsid w:val="00650042"/>
    <w:rsid w:val="00A36C5E"/>
    <w:rsid w:val="00A9486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16279"/>
  <w15:chartTrackingRefBased/>
  <w15:docId w15:val="{9B9D9E66-F173-4F98-9760-1E1AFB14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500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quisitionspostmortem.ac.uk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6</cp:revision>
  <dcterms:created xsi:type="dcterms:W3CDTF">2015-11-14T20:26:00Z</dcterms:created>
  <dcterms:modified xsi:type="dcterms:W3CDTF">2022-05-01T11:27:00Z</dcterms:modified>
</cp:coreProperties>
</file>