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1A744" w14:textId="77777777" w:rsidR="005715B3" w:rsidRPr="00DA1283" w:rsidRDefault="005715B3" w:rsidP="005715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A1283">
        <w:rPr>
          <w:rFonts w:ascii="Times New Roman" w:hAnsi="Times New Roman" w:cs="Times New Roman"/>
          <w:noProof/>
          <w:sz w:val="24"/>
          <w:szCs w:val="24"/>
          <w:u w:val="single"/>
        </w:rPr>
        <w:t>William</w:t>
      </w:r>
      <w:r w:rsidRPr="00DA128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A1283">
        <w:rPr>
          <w:rFonts w:ascii="Times New Roman" w:hAnsi="Times New Roman" w:cs="Times New Roman"/>
          <w:noProof/>
          <w:sz w:val="24"/>
          <w:szCs w:val="24"/>
          <w:u w:val="single"/>
        </w:rPr>
        <w:t>BAIL</w: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w:t>Y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(d.1499)</w:t>
      </w:r>
    </w:p>
    <w:p w14:paraId="3CCAA2BC" w14:textId="77777777" w:rsidR="005715B3" w:rsidRDefault="005715B3" w:rsidP="00571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213225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hropshire. </w:t>
      </w:r>
      <w:r w:rsidRPr="00213225">
        <w:rPr>
          <w:rFonts w:ascii="Times New Roman" w:hAnsi="Times New Roman" w:cs="Times New Roman"/>
          <w:noProof/>
          <w:sz w:val="24"/>
          <w:szCs w:val="24"/>
        </w:rPr>
        <w:t>Merchant</w:t>
      </w:r>
    </w:p>
    <w:p w14:paraId="44D1E7A1" w14:textId="77777777" w:rsidR="005715B3" w:rsidRDefault="005715B3" w:rsidP="00571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AFE374" w14:textId="77777777" w:rsidR="005715B3" w:rsidRDefault="005715B3" w:rsidP="00571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B5BC6C" w14:textId="77777777" w:rsidR="005715B3" w:rsidRDefault="005715B3" w:rsidP="005715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3225">
        <w:rPr>
          <w:rFonts w:ascii="Times New Roman" w:hAnsi="Times New Roman" w:cs="Times New Roman"/>
          <w:noProof/>
          <w:sz w:val="24"/>
          <w:szCs w:val="24"/>
        </w:rPr>
        <w:t>18 Feb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 w:rsidRPr="00213225">
        <w:rPr>
          <w:rFonts w:ascii="Times New Roman" w:hAnsi="Times New Roman" w:cs="Times New Roman"/>
          <w:noProof/>
          <w:sz w:val="24"/>
          <w:szCs w:val="24"/>
        </w:rPr>
        <w:t>149</w:t>
      </w:r>
      <w:r>
        <w:rPr>
          <w:rFonts w:ascii="Times New Roman" w:hAnsi="Times New Roman" w:cs="Times New Roman"/>
          <w:noProof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   He made his Will.</w:t>
      </w:r>
    </w:p>
    <w:p w14:paraId="500A488F" w14:textId="77777777" w:rsidR="005715B3" w:rsidRDefault="005715B3" w:rsidP="005715B3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</w:t>
      </w:r>
      <w:r w:rsidRPr="00C2118D">
        <w:rPr>
          <w:rFonts w:ascii="Times New Roman" w:hAnsi="Times New Roman" w:cs="Times New Roman"/>
          <w:color w:val="000000"/>
          <w:sz w:val="24"/>
          <w:szCs w:val="24"/>
        </w:rPr>
        <w:t xml:space="preserve">Transactions of the Shropshire Archaeological &amp; Natural History </w:t>
      </w:r>
    </w:p>
    <w:p w14:paraId="358E812C" w14:textId="77777777" w:rsidR="005715B3" w:rsidRPr="00C2118D" w:rsidRDefault="005715B3" w:rsidP="005715B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C2118D">
        <w:rPr>
          <w:rFonts w:ascii="Times New Roman" w:hAnsi="Times New Roman" w:cs="Times New Roman"/>
          <w:color w:val="000000"/>
          <w:sz w:val="24"/>
          <w:szCs w:val="24"/>
        </w:rPr>
        <w:t>Society</w:t>
      </w:r>
      <w:r>
        <w:rPr>
          <w:rFonts w:ascii="Times New Roman" w:hAnsi="Times New Roman" w:cs="Times New Roman"/>
          <w:color w:val="000000"/>
          <w:sz w:val="24"/>
          <w:szCs w:val="24"/>
        </w:rPr>
        <w:t>” volume 6 p.323)</w:t>
      </w:r>
    </w:p>
    <w:p w14:paraId="36FE4C0D" w14:textId="77777777" w:rsidR="005715B3" w:rsidRDefault="005715B3" w:rsidP="00571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213225">
        <w:rPr>
          <w:rFonts w:ascii="Times New Roman" w:hAnsi="Times New Roman" w:cs="Times New Roman"/>
          <w:noProof/>
          <w:sz w:val="24"/>
          <w:szCs w:val="24"/>
        </w:rPr>
        <w:t xml:space="preserve">4 May </w:t>
      </w:r>
      <w:r>
        <w:rPr>
          <w:rFonts w:ascii="Times New Roman" w:hAnsi="Times New Roman" w:cs="Times New Roman"/>
          <w:noProof/>
          <w:sz w:val="24"/>
          <w:szCs w:val="24"/>
        </w:rPr>
        <w:tab/>
        <w:t>His Will was proved.    (ibid.)</w:t>
      </w:r>
    </w:p>
    <w:p w14:paraId="54B86B1C" w14:textId="77777777" w:rsidR="005715B3" w:rsidRDefault="005715B3" w:rsidP="00571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F1E996" w14:textId="77777777" w:rsidR="005715B3" w:rsidRDefault="005715B3" w:rsidP="00571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9B0637" w14:textId="77777777" w:rsidR="005715B3" w:rsidRDefault="005715B3" w:rsidP="00571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June 2020</w:t>
      </w:r>
    </w:p>
    <w:p w14:paraId="6E4A6D4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65F998" w14:textId="77777777" w:rsidR="005715B3" w:rsidRDefault="005715B3" w:rsidP="00CD0211">
      <w:pPr>
        <w:spacing w:after="0" w:line="240" w:lineRule="auto"/>
      </w:pPr>
      <w:r>
        <w:separator/>
      </w:r>
    </w:p>
  </w:endnote>
  <w:endnote w:type="continuationSeparator" w:id="0">
    <w:p w14:paraId="18BFE19A" w14:textId="77777777" w:rsidR="005715B3" w:rsidRDefault="005715B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DA94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B3257E" w14:textId="77777777" w:rsidR="005715B3" w:rsidRDefault="005715B3" w:rsidP="00CD0211">
      <w:pPr>
        <w:spacing w:after="0" w:line="240" w:lineRule="auto"/>
      </w:pPr>
      <w:r>
        <w:separator/>
      </w:r>
    </w:p>
  </w:footnote>
  <w:footnote w:type="continuationSeparator" w:id="0">
    <w:p w14:paraId="42CF2C22" w14:textId="77777777" w:rsidR="005715B3" w:rsidRDefault="005715B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715B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762A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2020-06-02T21:29:00Z</dcterms:created>
  <dcterms:modified xsi:type="dcterms:W3CDTF">2020-06-02T21:30:00Z</dcterms:modified>
</cp:coreProperties>
</file>