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44C" w:rsidRPr="005B144C" w:rsidRDefault="005B144C" w:rsidP="005B144C">
      <w:pPr>
        <w:pStyle w:val="NoSpacing"/>
        <w:rPr>
          <w:rStyle w:val="Hyperlink"/>
          <w:color w:val="auto"/>
          <w:u w:val="none"/>
        </w:rPr>
      </w:pPr>
      <w:r w:rsidRPr="005B144C">
        <w:rPr>
          <w:rStyle w:val="Hyperlink"/>
          <w:color w:val="auto"/>
        </w:rPr>
        <w:t>John BAILLY</w:t>
      </w:r>
      <w:r w:rsidRPr="005B144C">
        <w:rPr>
          <w:rStyle w:val="Hyperlink"/>
          <w:color w:val="auto"/>
          <w:u w:val="none"/>
        </w:rPr>
        <w:t xml:space="preserve">      (fl.1399)</w:t>
      </w:r>
    </w:p>
    <w:p w:rsidR="005B144C" w:rsidRPr="005B144C" w:rsidRDefault="005B144C" w:rsidP="005B144C">
      <w:pPr>
        <w:pStyle w:val="NoSpacing"/>
        <w:rPr>
          <w:rStyle w:val="Hyperlink"/>
          <w:color w:val="auto"/>
          <w:u w:val="none"/>
        </w:rPr>
      </w:pPr>
    </w:p>
    <w:p w:rsidR="005B144C" w:rsidRPr="005B144C" w:rsidRDefault="005B144C" w:rsidP="005B144C">
      <w:pPr>
        <w:pStyle w:val="NoSpacing"/>
        <w:rPr>
          <w:rStyle w:val="Hyperlink"/>
          <w:color w:val="auto"/>
          <w:u w:val="none"/>
        </w:rPr>
      </w:pPr>
    </w:p>
    <w:p w:rsidR="005B144C" w:rsidRPr="005B144C" w:rsidRDefault="005B144C" w:rsidP="005B144C">
      <w:pPr>
        <w:pStyle w:val="NoSpacing"/>
        <w:ind w:left="1440" w:hanging="720"/>
        <w:rPr>
          <w:rStyle w:val="Hyperlink"/>
          <w:color w:val="auto"/>
          <w:u w:val="none"/>
        </w:rPr>
      </w:pPr>
      <w:r w:rsidRPr="005B144C">
        <w:rPr>
          <w:rStyle w:val="Hyperlink"/>
          <w:color w:val="auto"/>
          <w:u w:val="none"/>
        </w:rPr>
        <w:t>1399</w:t>
      </w:r>
      <w:r w:rsidRPr="005B144C">
        <w:rPr>
          <w:rStyle w:val="Hyperlink"/>
          <w:color w:val="auto"/>
          <w:u w:val="none"/>
        </w:rPr>
        <w:tab/>
        <w:t xml:space="preserve">Walter Baker of </w:t>
      </w:r>
      <w:proofErr w:type="gramStart"/>
      <w:r w:rsidRPr="005B144C">
        <w:rPr>
          <w:rStyle w:val="Hyperlink"/>
          <w:color w:val="auto"/>
          <w:u w:val="none"/>
        </w:rPr>
        <w:t>Bedford(</w:t>
      </w:r>
      <w:proofErr w:type="gramEnd"/>
      <w:r w:rsidRPr="005B144C">
        <w:rPr>
          <w:rStyle w:val="Hyperlink"/>
          <w:color w:val="auto"/>
          <w:u w:val="none"/>
        </w:rPr>
        <w:t xml:space="preserve">q.v.) brought a plaint of debt against him, Philip Ade(q.v.), John Stoke(q.v.), John </w:t>
      </w:r>
      <w:proofErr w:type="spellStart"/>
      <w:r w:rsidRPr="005B144C">
        <w:rPr>
          <w:rStyle w:val="Hyperlink"/>
          <w:color w:val="auto"/>
          <w:u w:val="none"/>
        </w:rPr>
        <w:t>Boureman</w:t>
      </w:r>
      <w:proofErr w:type="spellEnd"/>
      <w:r w:rsidRPr="005B144C">
        <w:rPr>
          <w:rStyle w:val="Hyperlink"/>
          <w:color w:val="auto"/>
          <w:u w:val="none"/>
        </w:rPr>
        <w:t xml:space="preserve">(q.v.), Richard </w:t>
      </w:r>
      <w:proofErr w:type="spellStart"/>
      <w:r w:rsidRPr="005B144C">
        <w:rPr>
          <w:rStyle w:val="Hyperlink"/>
          <w:color w:val="auto"/>
          <w:u w:val="none"/>
        </w:rPr>
        <w:t>Twywyll</w:t>
      </w:r>
      <w:proofErr w:type="spellEnd"/>
      <w:r w:rsidRPr="005B144C">
        <w:rPr>
          <w:rStyle w:val="Hyperlink"/>
          <w:color w:val="auto"/>
          <w:u w:val="none"/>
        </w:rPr>
        <w:t xml:space="preserve">(q.v.), John Tanner(q.v.) and John </w:t>
      </w:r>
      <w:proofErr w:type="spellStart"/>
      <w:r w:rsidRPr="005B144C">
        <w:rPr>
          <w:rStyle w:val="Hyperlink"/>
          <w:color w:val="auto"/>
          <w:u w:val="none"/>
        </w:rPr>
        <w:t>Fermour</w:t>
      </w:r>
      <w:proofErr w:type="spellEnd"/>
      <w:r w:rsidRPr="005B144C">
        <w:rPr>
          <w:rStyle w:val="Hyperlink"/>
          <w:color w:val="auto"/>
          <w:u w:val="none"/>
        </w:rPr>
        <w:t xml:space="preserve"> of Carlton(q.v.).</w:t>
      </w:r>
    </w:p>
    <w:p w:rsidR="005B144C" w:rsidRPr="0001083C" w:rsidRDefault="005B144C" w:rsidP="005B144C">
      <w:pPr>
        <w:pStyle w:val="NoSpacing"/>
        <w:ind w:left="1440"/>
        <w:rPr>
          <w:rStyle w:val="Hyperlink"/>
        </w:rPr>
      </w:pPr>
      <w:r>
        <w:t>(</w:t>
      </w:r>
      <w:hyperlink r:id="rId7" w:history="1">
        <w:r>
          <w:rPr>
            <w:rStyle w:val="Hyperlink"/>
          </w:rPr>
          <w:t>http://aalt.law.uh.edu/Indices/CP40Indices/CP40no555/CP40no555Pl.htm</w:t>
        </w:r>
      </w:hyperlink>
      <w:r>
        <w:rPr>
          <w:rStyle w:val="Hyperlink"/>
        </w:rPr>
        <w:t>)</w:t>
      </w:r>
    </w:p>
    <w:p w:rsidR="005B144C" w:rsidRPr="0052020C" w:rsidRDefault="005B144C" w:rsidP="005B144C">
      <w:pPr>
        <w:pStyle w:val="NoSpacing"/>
        <w:rPr>
          <w:rStyle w:val="Hyperlink"/>
        </w:rPr>
      </w:pPr>
    </w:p>
    <w:p w:rsidR="005B144C" w:rsidRDefault="005B144C" w:rsidP="005B144C">
      <w:pPr>
        <w:pStyle w:val="NoSpacing"/>
        <w:rPr>
          <w:rStyle w:val="Hyperlink"/>
        </w:rPr>
      </w:pPr>
    </w:p>
    <w:p w:rsidR="005B144C" w:rsidRDefault="005B144C" w:rsidP="005B144C">
      <w:pPr>
        <w:pStyle w:val="NoSpacing"/>
        <w:rPr>
          <w:rStyle w:val="Hyperlink"/>
        </w:rPr>
      </w:pPr>
    </w:p>
    <w:p w:rsidR="00E47068" w:rsidRPr="005B144C" w:rsidRDefault="005B144C" w:rsidP="005B144C">
      <w:pPr>
        <w:pStyle w:val="NoSpacing"/>
      </w:pPr>
      <w:bookmarkStart w:id="0" w:name="_GoBack"/>
      <w:r w:rsidRPr="005B144C">
        <w:rPr>
          <w:rStyle w:val="Hyperlink"/>
          <w:color w:val="auto"/>
          <w:u w:val="none"/>
        </w:rPr>
        <w:t>14 May 2015</w:t>
      </w:r>
      <w:bookmarkEnd w:id="0"/>
    </w:p>
    <w:sectPr w:rsidR="00E47068" w:rsidRPr="005B14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144C" w:rsidRDefault="005B144C" w:rsidP="00920DE3">
      <w:pPr>
        <w:spacing w:after="0" w:line="240" w:lineRule="auto"/>
      </w:pPr>
      <w:r>
        <w:separator/>
      </w:r>
    </w:p>
  </w:endnote>
  <w:endnote w:type="continuationSeparator" w:id="0">
    <w:p w:rsidR="005B144C" w:rsidRDefault="005B144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144C" w:rsidRDefault="005B144C" w:rsidP="00920DE3">
      <w:pPr>
        <w:spacing w:after="0" w:line="240" w:lineRule="auto"/>
      </w:pPr>
      <w:r>
        <w:separator/>
      </w:r>
    </w:p>
  </w:footnote>
  <w:footnote w:type="continuationSeparator" w:id="0">
    <w:p w:rsidR="005B144C" w:rsidRDefault="005B144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144C"/>
    <w:rsid w:val="00120749"/>
    <w:rsid w:val="005B144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B14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5B14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2015-07-09T11:02:00Z</dcterms:created>
  <dcterms:modified xsi:type="dcterms:W3CDTF">2015-07-09T11:03:00Z</dcterms:modified>
</cp:coreProperties>
</file>