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97AD2" w14:textId="77777777" w:rsidR="0097753B" w:rsidRDefault="0097753B" w:rsidP="0097753B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Simon AWNCELL</w:t>
      </w:r>
      <w:r>
        <w:rPr>
          <w:rFonts w:cs="Times New Roman"/>
          <w:lang w:val="en-US"/>
        </w:rPr>
        <w:t xml:space="preserve">       (fl.1496)</w:t>
      </w:r>
    </w:p>
    <w:p w14:paraId="03B98A35" w14:textId="77777777" w:rsidR="0097753B" w:rsidRDefault="0097753B" w:rsidP="00977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Draper.</w:t>
      </w:r>
    </w:p>
    <w:p w14:paraId="7FF7C467" w14:textId="77777777" w:rsidR="0097753B" w:rsidRDefault="0097753B" w:rsidP="0097753B">
      <w:pPr>
        <w:pStyle w:val="NoSpacing"/>
        <w:rPr>
          <w:rFonts w:cs="Times New Roman"/>
          <w:lang w:val="en-US"/>
        </w:rPr>
      </w:pPr>
    </w:p>
    <w:p w14:paraId="5F36A99D" w14:textId="77777777" w:rsidR="0097753B" w:rsidRDefault="0097753B" w:rsidP="0097753B">
      <w:pPr>
        <w:pStyle w:val="NoSpacing"/>
        <w:rPr>
          <w:rFonts w:cs="Times New Roman"/>
          <w:lang w:val="en-US"/>
        </w:rPr>
      </w:pPr>
    </w:p>
    <w:p w14:paraId="4F15D229" w14:textId="77777777" w:rsidR="0097753B" w:rsidRDefault="0097753B" w:rsidP="00977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He and William Bruyn of Rochester(q.v.) brought a plaint of</w:t>
      </w:r>
    </w:p>
    <w:p w14:paraId="132C5ED7" w14:textId="77777777" w:rsidR="0097753B" w:rsidRDefault="0097753B" w:rsidP="00977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debt for damages against Thomas Bourn of London, armourer(q.v.).</w:t>
      </w:r>
    </w:p>
    <w:p w14:paraId="283F1FD2" w14:textId="77777777" w:rsidR="0097753B" w:rsidRDefault="0097753B" w:rsidP="0097753B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18B47A3B" w14:textId="77777777" w:rsidR="0097753B" w:rsidRDefault="0097753B" w:rsidP="0097753B">
      <w:pPr>
        <w:pStyle w:val="NoSpacing"/>
        <w:rPr>
          <w:rFonts w:cs="Times New Roman"/>
          <w:lang w:val="en-US"/>
        </w:rPr>
      </w:pPr>
    </w:p>
    <w:p w14:paraId="5EC1F316" w14:textId="77777777" w:rsidR="0097753B" w:rsidRDefault="0097753B" w:rsidP="0097753B">
      <w:pPr>
        <w:pStyle w:val="NoSpacing"/>
        <w:rPr>
          <w:rFonts w:cs="Times New Roman"/>
          <w:lang w:val="en-US"/>
        </w:rPr>
      </w:pPr>
    </w:p>
    <w:p w14:paraId="51978209" w14:textId="77777777" w:rsidR="0097753B" w:rsidRDefault="0097753B" w:rsidP="00977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14 May 2026</w:t>
      </w:r>
    </w:p>
    <w:p w14:paraId="6D67542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22AF1" w14:textId="77777777" w:rsidR="00B06AD3" w:rsidRDefault="00B06AD3" w:rsidP="00086E2C">
      <w:pPr>
        <w:spacing w:after="0" w:line="240" w:lineRule="auto"/>
      </w:pPr>
      <w:r>
        <w:separator/>
      </w:r>
    </w:p>
  </w:endnote>
  <w:endnote w:type="continuationSeparator" w:id="0">
    <w:p w14:paraId="5CBD03B3" w14:textId="77777777" w:rsidR="00B06AD3" w:rsidRDefault="00B06AD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4F9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1A3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826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8B60" w14:textId="77777777" w:rsidR="00B06AD3" w:rsidRDefault="00B06AD3" w:rsidP="00086E2C">
      <w:pPr>
        <w:spacing w:after="0" w:line="240" w:lineRule="auto"/>
      </w:pPr>
      <w:r>
        <w:separator/>
      </w:r>
    </w:p>
  </w:footnote>
  <w:footnote w:type="continuationSeparator" w:id="0">
    <w:p w14:paraId="2C6D96FC" w14:textId="77777777" w:rsidR="00B06AD3" w:rsidRDefault="00B06AD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CF05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9F5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77E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3B"/>
    <w:rsid w:val="00086E2C"/>
    <w:rsid w:val="000A2E7A"/>
    <w:rsid w:val="002244B7"/>
    <w:rsid w:val="00314D94"/>
    <w:rsid w:val="005435B9"/>
    <w:rsid w:val="00617568"/>
    <w:rsid w:val="006E68FA"/>
    <w:rsid w:val="008E56AD"/>
    <w:rsid w:val="0097753B"/>
    <w:rsid w:val="00AF65CA"/>
    <w:rsid w:val="00B06AD3"/>
    <w:rsid w:val="00ED3A55"/>
    <w:rsid w:val="00F348C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A851"/>
  <w15:chartTrackingRefBased/>
  <w15:docId w15:val="{78A511ED-8FB7-4EF4-A787-94FFF528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7753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2026-05-16T06:30:00Z</dcterms:created>
  <dcterms:modified xsi:type="dcterms:W3CDTF">2026-05-16T06:30:00Z</dcterms:modified>
</cp:coreProperties>
</file>