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A0F" w:rsidRPr="003B673F" w:rsidRDefault="005C2A0F" w:rsidP="005C2A0F">
      <w:pPr>
        <w:pStyle w:val="NoSpacing"/>
      </w:pPr>
      <w:r>
        <w:rPr>
          <w:noProof/>
          <w:u w:val="single"/>
        </w:rPr>
        <w:t>John</w:t>
      </w:r>
      <w:r w:rsidRPr="003B673F">
        <w:rPr>
          <w:u w:val="single"/>
        </w:rPr>
        <w:t xml:space="preserve"> </w:t>
      </w:r>
      <w:r w:rsidRPr="003B673F">
        <w:rPr>
          <w:noProof/>
          <w:u w:val="single"/>
        </w:rPr>
        <w:t>ASTYN</w:t>
      </w:r>
      <w:r>
        <w:rPr>
          <w:noProof/>
        </w:rPr>
        <w:t xml:space="preserve">      (d.1446)</w:t>
      </w:r>
    </w:p>
    <w:p w:rsidR="005C2A0F" w:rsidRDefault="005C2A0F" w:rsidP="005C2A0F">
      <w:pPr>
        <w:pStyle w:val="NoSpacing"/>
      </w:pPr>
      <w:r>
        <w:t>of Yorkshire.</w:t>
      </w:r>
    </w:p>
    <w:p w:rsidR="005C2A0F" w:rsidRDefault="005C2A0F" w:rsidP="005C2A0F">
      <w:pPr>
        <w:pStyle w:val="NoSpacing"/>
      </w:pPr>
    </w:p>
    <w:p w:rsidR="005C2A0F" w:rsidRDefault="005C2A0F" w:rsidP="005C2A0F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1 May1446</w:t>
      </w:r>
      <w:r>
        <w:t xml:space="preserve">    He made his Will. </w:t>
      </w:r>
    </w:p>
    <w:p w:rsidR="005C2A0F" w:rsidRDefault="005C2A0F" w:rsidP="005C2A0F">
      <w:pPr>
        <w:pStyle w:val="NoSpacing"/>
        <w:ind w:left="720" w:firstLine="720"/>
      </w:pPr>
      <w:r>
        <w:t>(“Transactions of the East Riding Antiquarian Society.” vol.10 p.11)</w:t>
      </w:r>
    </w:p>
    <w:p w:rsidR="005C2A0F" w:rsidRDefault="005C2A0F" w:rsidP="005C2A0F">
      <w:pPr>
        <w:pStyle w:val="NoSpacing"/>
      </w:pPr>
      <w:r w:rsidRPr="00213225">
        <w:rPr>
          <w:noProof/>
        </w:rPr>
        <w:t>10 May</w:t>
      </w:r>
      <w:r>
        <w:rPr>
          <w:noProof/>
        </w:rPr>
        <w:tab/>
      </w:r>
      <w:r>
        <w:t xml:space="preserve">His Will was proved.   (ibid.) </w:t>
      </w:r>
    </w:p>
    <w:p w:rsidR="005C2A0F" w:rsidRDefault="005C2A0F" w:rsidP="005C2A0F">
      <w:pPr>
        <w:pStyle w:val="NoSpacing"/>
      </w:pPr>
    </w:p>
    <w:p w:rsidR="005C2A0F" w:rsidRDefault="005C2A0F" w:rsidP="005C2A0F">
      <w:pPr>
        <w:pStyle w:val="NoSpacing"/>
      </w:pPr>
    </w:p>
    <w:p w:rsidR="005C2A0F" w:rsidRDefault="005C2A0F" w:rsidP="005C2A0F">
      <w:pPr>
        <w:pStyle w:val="NoSpacing"/>
      </w:pPr>
      <w:r>
        <w:t>20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A0F" w:rsidRDefault="005C2A0F" w:rsidP="00920DE3">
      <w:pPr>
        <w:spacing w:after="0" w:line="240" w:lineRule="auto"/>
      </w:pPr>
      <w:r>
        <w:separator/>
      </w:r>
    </w:p>
  </w:endnote>
  <w:endnote w:type="continuationSeparator" w:id="0">
    <w:p w:rsidR="005C2A0F" w:rsidRDefault="005C2A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A0F" w:rsidRDefault="005C2A0F" w:rsidP="00920DE3">
      <w:pPr>
        <w:spacing w:after="0" w:line="240" w:lineRule="auto"/>
      </w:pPr>
      <w:r>
        <w:separator/>
      </w:r>
    </w:p>
  </w:footnote>
  <w:footnote w:type="continuationSeparator" w:id="0">
    <w:p w:rsidR="005C2A0F" w:rsidRDefault="005C2A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A0F"/>
    <w:rsid w:val="00120749"/>
    <w:rsid w:val="005C2A0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2014-07-21T20:24:00Z</dcterms:created>
  <dcterms:modified xsi:type="dcterms:W3CDTF">2014-07-21T20:24:00Z</dcterms:modified>
</cp:coreProperties>
</file>