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44C" w:rsidRDefault="0078044C" w:rsidP="0078044C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ASTELL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78044C" w:rsidRDefault="0078044C" w:rsidP="0078044C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78044C" w:rsidRDefault="0078044C" w:rsidP="0078044C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78044C" w:rsidRDefault="0078044C" w:rsidP="0078044C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trespass and taking against John </w:t>
      </w:r>
      <w:proofErr w:type="spellStart"/>
      <w:r>
        <w:rPr>
          <w:rStyle w:val="Hyperlink"/>
          <w:color w:val="auto"/>
          <w:u w:val="none"/>
        </w:rPr>
        <w:t>Herny</w:t>
      </w:r>
      <w:proofErr w:type="spellEnd"/>
      <w:r>
        <w:rPr>
          <w:rStyle w:val="Hyperlink"/>
          <w:color w:val="auto"/>
          <w:u w:val="none"/>
        </w:rPr>
        <w:t xml:space="preserve"> of London(q.v.).</w:t>
      </w:r>
    </w:p>
    <w:p w:rsidR="0078044C" w:rsidRDefault="0078044C" w:rsidP="0078044C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78044C" w:rsidRDefault="0078044C" w:rsidP="0078044C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78044C" w:rsidRDefault="0078044C" w:rsidP="0078044C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78044C" w:rsidRDefault="0078044C" w:rsidP="0078044C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January 2017</w:t>
      </w:r>
    </w:p>
    <w:p w:rsidR="006B2F86" w:rsidRPr="00E71FC3" w:rsidRDefault="007804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44C" w:rsidRDefault="0078044C" w:rsidP="00E71FC3">
      <w:pPr>
        <w:spacing w:after="0" w:line="240" w:lineRule="auto"/>
      </w:pPr>
      <w:r>
        <w:separator/>
      </w:r>
    </w:p>
  </w:endnote>
  <w:endnote w:type="continuationSeparator" w:id="0">
    <w:p w:rsidR="0078044C" w:rsidRDefault="007804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44C" w:rsidRDefault="0078044C" w:rsidP="00E71FC3">
      <w:pPr>
        <w:spacing w:after="0" w:line="240" w:lineRule="auto"/>
      </w:pPr>
      <w:r>
        <w:separator/>
      </w:r>
    </w:p>
  </w:footnote>
  <w:footnote w:type="continuationSeparator" w:id="0">
    <w:p w:rsidR="0078044C" w:rsidRDefault="007804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44C"/>
    <w:rsid w:val="001A7C09"/>
    <w:rsid w:val="00733BE7"/>
    <w:rsid w:val="0078044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E22D88-F84B-492B-BDDC-C21DED3C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804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2017-01-11T19:35:00Z</dcterms:created>
  <dcterms:modified xsi:type="dcterms:W3CDTF">2017-01-11T19:35:00Z</dcterms:modified>
</cp:coreProperties>
</file>