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C5F37" w14:textId="77777777" w:rsidR="000F32DD" w:rsidRDefault="000F32DD" w:rsidP="000F32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ASTBURY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fl.1458)</w:t>
      </w:r>
    </w:p>
    <w:p w14:paraId="385D9593" w14:textId="77777777" w:rsidR="000F32DD" w:rsidRDefault="000F32DD" w:rsidP="000F32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Upholder.</w:t>
      </w:r>
    </w:p>
    <w:p w14:paraId="79400503" w14:textId="77777777" w:rsidR="000F32DD" w:rsidRDefault="000F32DD" w:rsidP="000F32DD">
      <w:pPr>
        <w:pStyle w:val="NoSpacing"/>
        <w:rPr>
          <w:rFonts w:cs="Times New Roman"/>
          <w:szCs w:val="24"/>
        </w:rPr>
      </w:pPr>
    </w:p>
    <w:p w14:paraId="280D3169" w14:textId="77777777" w:rsidR="000F32DD" w:rsidRDefault="000F32DD" w:rsidP="000F32DD">
      <w:pPr>
        <w:pStyle w:val="NoSpacing"/>
        <w:rPr>
          <w:rFonts w:cs="Times New Roman"/>
          <w:szCs w:val="24"/>
        </w:rPr>
      </w:pPr>
    </w:p>
    <w:p w14:paraId="1D2D6396" w14:textId="77777777" w:rsidR="000F32DD" w:rsidRDefault="000F32DD" w:rsidP="000F32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31 Jan.1458</w:t>
      </w:r>
      <w:r>
        <w:rPr>
          <w:rFonts w:cs="Times New Roman"/>
          <w:szCs w:val="24"/>
        </w:rPr>
        <w:tab/>
        <w:t>Gift of his goods and chattels to Robert Talbot of London,</w:t>
      </w:r>
    </w:p>
    <w:p w14:paraId="71522E2E" w14:textId="77777777" w:rsidR="000F32DD" w:rsidRDefault="000F32DD" w:rsidP="000F32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gentleman(q.v.), John </w:t>
      </w:r>
      <w:proofErr w:type="spellStart"/>
      <w:r>
        <w:rPr>
          <w:rFonts w:cs="Times New Roman"/>
          <w:szCs w:val="24"/>
        </w:rPr>
        <w:t>Shugburgh</w:t>
      </w:r>
      <w:proofErr w:type="spellEnd"/>
      <w:r>
        <w:rPr>
          <w:rFonts w:cs="Times New Roman"/>
          <w:szCs w:val="24"/>
        </w:rPr>
        <w:t xml:space="preserve"> of London, draper(q.v.), John</w:t>
      </w:r>
    </w:p>
    <w:p w14:paraId="78C29FDB" w14:textId="77777777" w:rsidR="000F32DD" w:rsidRDefault="000F32DD" w:rsidP="000F32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Hungerford, shearman(q.v.), and John Hewet of London, upholder(q.v.).</w:t>
      </w:r>
    </w:p>
    <w:p w14:paraId="5D7B8C38" w14:textId="77777777" w:rsidR="000F32DD" w:rsidRDefault="000F32DD" w:rsidP="000F32DD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Pr="00D02259">
        <w:rPr>
          <w:rFonts w:cs="Times New Roman"/>
          <w:szCs w:val="24"/>
        </w:rPr>
        <w:t>(“Calendar of Plea and Memoranda Rolls preserved among the archives of the Corporation</w:t>
      </w:r>
      <w:r>
        <w:rPr>
          <w:rFonts w:cs="Times New Roman"/>
          <w:szCs w:val="24"/>
        </w:rPr>
        <w:t xml:space="preserve"> of </w:t>
      </w:r>
      <w:r w:rsidRPr="00D02259">
        <w:rPr>
          <w:rFonts w:cs="Times New Roman"/>
          <w:szCs w:val="24"/>
        </w:rPr>
        <w:t>the City of London at the Guildhall A.D. 14</w:t>
      </w:r>
      <w:r>
        <w:rPr>
          <w:rFonts w:cs="Times New Roman"/>
          <w:szCs w:val="24"/>
        </w:rPr>
        <w:t>58-82</w:t>
      </w:r>
      <w:r w:rsidRPr="00D02259">
        <w:rPr>
          <w:rFonts w:cs="Times New Roman"/>
          <w:szCs w:val="24"/>
        </w:rPr>
        <w:t xml:space="preserve">”, edited by Philip </w:t>
      </w:r>
      <w:r>
        <w:rPr>
          <w:rFonts w:cs="Times New Roman"/>
          <w:szCs w:val="24"/>
        </w:rPr>
        <w:t xml:space="preserve">E. Jones pub. </w:t>
      </w:r>
      <w:r w:rsidRPr="00D02259">
        <w:rPr>
          <w:rFonts w:cs="Times New Roman"/>
          <w:szCs w:val="24"/>
        </w:rPr>
        <w:t>Cambridge University Press 19</w:t>
      </w:r>
      <w:r>
        <w:rPr>
          <w:rFonts w:cs="Times New Roman"/>
          <w:szCs w:val="24"/>
        </w:rPr>
        <w:t>61</w:t>
      </w:r>
      <w:r w:rsidRPr="00D02259">
        <w:rPr>
          <w:rFonts w:cs="Times New Roman"/>
          <w:szCs w:val="24"/>
        </w:rPr>
        <w:t xml:space="preserve"> p.</w:t>
      </w:r>
      <w:r>
        <w:rPr>
          <w:rFonts w:cs="Times New Roman"/>
          <w:szCs w:val="24"/>
        </w:rPr>
        <w:t>149)</w:t>
      </w:r>
    </w:p>
    <w:p w14:paraId="67BF1D54" w14:textId="77777777" w:rsidR="000F32DD" w:rsidRDefault="000F32DD" w:rsidP="000F32DD">
      <w:pPr>
        <w:pStyle w:val="NoSpacing"/>
        <w:ind w:left="1440" w:hanging="720"/>
        <w:rPr>
          <w:rFonts w:cs="Times New Roman"/>
          <w:szCs w:val="24"/>
        </w:rPr>
      </w:pPr>
    </w:p>
    <w:p w14:paraId="29D50951" w14:textId="77777777" w:rsidR="000F32DD" w:rsidRDefault="000F32DD" w:rsidP="000F32DD">
      <w:pPr>
        <w:pStyle w:val="NoSpacing"/>
        <w:ind w:left="1440" w:hanging="720"/>
        <w:rPr>
          <w:rFonts w:cs="Times New Roman"/>
          <w:szCs w:val="24"/>
        </w:rPr>
      </w:pPr>
    </w:p>
    <w:p w14:paraId="6CD32E2E" w14:textId="77777777" w:rsidR="000F32DD" w:rsidRDefault="000F32DD" w:rsidP="000F32D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February 2025</w:t>
      </w:r>
    </w:p>
    <w:p w14:paraId="1589137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32093B" w14:textId="77777777" w:rsidR="000F32DD" w:rsidRDefault="000F32DD" w:rsidP="009139A6">
      <w:r>
        <w:separator/>
      </w:r>
    </w:p>
  </w:endnote>
  <w:endnote w:type="continuationSeparator" w:id="0">
    <w:p w14:paraId="011DCB39" w14:textId="77777777" w:rsidR="000F32DD" w:rsidRDefault="000F32D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59E1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2806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EA75C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4A43B" w14:textId="77777777" w:rsidR="000F32DD" w:rsidRDefault="000F32DD" w:rsidP="009139A6">
      <w:r>
        <w:separator/>
      </w:r>
    </w:p>
  </w:footnote>
  <w:footnote w:type="continuationSeparator" w:id="0">
    <w:p w14:paraId="02D873D2" w14:textId="77777777" w:rsidR="000F32DD" w:rsidRDefault="000F32D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CD01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A817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ABCE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32DD"/>
    <w:rsid w:val="000666E0"/>
    <w:rsid w:val="000F32DD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A2560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B2C01"/>
  <w15:chartTrackingRefBased/>
  <w15:docId w15:val="{B0AF63B3-67B7-429E-AFFC-B343ACF317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2025-02-06T21:10:00Z</dcterms:created>
  <dcterms:modified xsi:type="dcterms:W3CDTF">2025-02-06T21:10:00Z</dcterms:modified>
</cp:coreProperties>
</file>