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D4C" w:rsidRDefault="003A6D4C" w:rsidP="003A6D4C">
      <w:pPr>
        <w:pStyle w:val="NoSpacing"/>
      </w:pPr>
      <w:r>
        <w:rPr>
          <w:u w:val="single"/>
        </w:rPr>
        <w:t>Thomas ASSHETON</w:t>
      </w:r>
      <w:r>
        <w:t xml:space="preserve">     (fl.1457)</w:t>
      </w:r>
    </w:p>
    <w:p w:rsidR="003A6D4C" w:rsidRDefault="003A6D4C" w:rsidP="003A6D4C">
      <w:pPr>
        <w:pStyle w:val="NoSpacing"/>
      </w:pPr>
    </w:p>
    <w:p w:rsidR="003A6D4C" w:rsidRDefault="003A6D4C" w:rsidP="003A6D4C">
      <w:pPr>
        <w:pStyle w:val="NoSpacing"/>
      </w:pPr>
    </w:p>
    <w:p w:rsidR="003A6D4C" w:rsidRDefault="003A6D4C" w:rsidP="003A6D4C">
      <w:pPr>
        <w:pStyle w:val="NoSpacing"/>
      </w:pPr>
      <w:r>
        <w:t>= Joan(q.v.).  (</w:t>
      </w:r>
      <w:hyperlink r:id="rId6" w:history="1">
        <w:r w:rsidRPr="00147972">
          <w:rPr>
            <w:rStyle w:val="Hyperlink"/>
          </w:rPr>
          <w:t>www.british-history.ac.uk/report.aspx?compid=52569</w:t>
        </w:r>
      </w:hyperlink>
      <w:r>
        <w:t>)</w:t>
      </w:r>
    </w:p>
    <w:p w:rsidR="003A6D4C" w:rsidRDefault="003A6D4C" w:rsidP="003A6D4C">
      <w:pPr>
        <w:pStyle w:val="NoSpacing"/>
      </w:pPr>
    </w:p>
    <w:p w:rsidR="003A6D4C" w:rsidRDefault="003A6D4C" w:rsidP="003A6D4C">
      <w:pPr>
        <w:pStyle w:val="NoSpacing"/>
      </w:pPr>
    </w:p>
    <w:p w:rsidR="003A6D4C" w:rsidRDefault="003A6D4C" w:rsidP="003A6D4C">
      <w:pPr>
        <w:pStyle w:val="NoSpacing"/>
      </w:pPr>
      <w:r>
        <w:t xml:space="preserve">  4 Apr.1457</w:t>
      </w:r>
      <w:r>
        <w:tab/>
        <w:t>Settlement of the action taken against them by Henry Birkeheved(q.v.)</w:t>
      </w:r>
    </w:p>
    <w:p w:rsidR="003A6D4C" w:rsidRDefault="003A6D4C" w:rsidP="003A6D4C">
      <w:pPr>
        <w:pStyle w:val="NoSpacing"/>
      </w:pPr>
      <w:r>
        <w:tab/>
      </w:r>
      <w:r>
        <w:tab/>
        <w:t xml:space="preserve">and Ranulph Bolde(q.v.) over 4 messuages, 41 acres of land and a rood </w:t>
      </w:r>
    </w:p>
    <w:p w:rsidR="003A6D4C" w:rsidRDefault="003A6D4C" w:rsidP="003A6D4C">
      <w:pPr>
        <w:pStyle w:val="NoSpacing"/>
        <w:ind w:left="720" w:firstLine="720"/>
      </w:pPr>
      <w:r>
        <w:t>of meadow in Penketh, Lancashire.   (ibid.)</w:t>
      </w:r>
    </w:p>
    <w:p w:rsidR="003A6D4C" w:rsidRDefault="003A6D4C" w:rsidP="003A6D4C">
      <w:pPr>
        <w:pStyle w:val="NoSpacing"/>
      </w:pPr>
    </w:p>
    <w:p w:rsidR="003A6D4C" w:rsidRDefault="003A6D4C" w:rsidP="003A6D4C">
      <w:pPr>
        <w:pStyle w:val="NoSpacing"/>
      </w:pPr>
    </w:p>
    <w:p w:rsidR="003A6D4C" w:rsidRDefault="003A6D4C" w:rsidP="003A6D4C">
      <w:pPr>
        <w:pStyle w:val="NoSpacing"/>
      </w:pPr>
    </w:p>
    <w:p w:rsidR="00BA4020" w:rsidRDefault="003A6D4C" w:rsidP="003A6D4C">
      <w:r>
        <w:t>2 December 2010</w:t>
      </w:r>
    </w:p>
    <w:sectPr w:rsidR="00BA4020" w:rsidSect="00AC24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6D4C" w:rsidRDefault="003A6D4C" w:rsidP="00552EBA">
      <w:pPr>
        <w:spacing w:after="0" w:line="240" w:lineRule="auto"/>
      </w:pPr>
      <w:r>
        <w:separator/>
      </w:r>
    </w:p>
  </w:endnote>
  <w:endnote w:type="continuationSeparator" w:id="0">
    <w:p w:rsidR="003A6D4C" w:rsidRDefault="003A6D4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A6D4C">
        <w:rPr>
          <w:noProof/>
        </w:rPr>
        <w:t>04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6D4C" w:rsidRDefault="003A6D4C" w:rsidP="00552EBA">
      <w:pPr>
        <w:spacing w:after="0" w:line="240" w:lineRule="auto"/>
      </w:pPr>
      <w:r>
        <w:separator/>
      </w:r>
    </w:p>
  </w:footnote>
  <w:footnote w:type="continuationSeparator" w:id="0">
    <w:p w:rsidR="003A6D4C" w:rsidRDefault="003A6D4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A6D4C"/>
    <w:rsid w:val="00552EBA"/>
    <w:rsid w:val="00AC24A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D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A6D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5256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2010-12-04T22:53:00Z</dcterms:created>
  <dcterms:modified xsi:type="dcterms:W3CDTF">2010-12-04T22:53:00Z</dcterms:modified>
</cp:coreProperties>
</file>