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BF84C" w14:textId="77777777" w:rsidR="00BD0F14" w:rsidRDefault="00BD0F14" w:rsidP="00BD0F14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ARTHUR</w:t>
      </w:r>
      <w:r>
        <w:rPr>
          <w:rFonts w:eastAsia="Times New Roman" w:cs="Times New Roman"/>
          <w:szCs w:val="24"/>
        </w:rPr>
        <w:t xml:space="preserve">       </w:t>
      </w:r>
      <w:r>
        <w:rPr>
          <w:rFonts w:cs="Times New Roman"/>
          <w:szCs w:val="24"/>
        </w:rPr>
        <w:t>(fl.1484)</w:t>
      </w:r>
    </w:p>
    <w:p w14:paraId="2AE16ACE" w14:textId="77777777" w:rsidR="00BD0F14" w:rsidRDefault="00BD0F14" w:rsidP="00BD0F14">
      <w:pPr>
        <w:pStyle w:val="NoSpacing"/>
        <w:rPr>
          <w:rFonts w:cs="Times New Roman"/>
          <w:szCs w:val="24"/>
        </w:rPr>
      </w:pPr>
    </w:p>
    <w:p w14:paraId="24CB2998" w14:textId="77777777" w:rsidR="00BD0F14" w:rsidRDefault="00BD0F14" w:rsidP="00BD0F14">
      <w:pPr>
        <w:pStyle w:val="NoSpacing"/>
        <w:rPr>
          <w:rFonts w:cs="Times New Roman"/>
          <w:szCs w:val="24"/>
        </w:rPr>
      </w:pPr>
    </w:p>
    <w:p w14:paraId="21076E02" w14:textId="77777777" w:rsidR="00BD0F14" w:rsidRDefault="00BD0F14" w:rsidP="00BD0F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Jul.1484</w:t>
      </w:r>
      <w:r>
        <w:rPr>
          <w:rFonts w:cs="Times New Roman"/>
          <w:szCs w:val="24"/>
        </w:rPr>
        <w:tab/>
        <w:t>He was a juror on the inquisition post mortem held in Bedminster, Somerset,</w:t>
      </w:r>
    </w:p>
    <w:p w14:paraId="351408A3" w14:textId="77777777" w:rsidR="00BD0F14" w:rsidRDefault="00BD0F14" w:rsidP="00BD0F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lands of Joan Barre(q.v.).</w:t>
      </w:r>
    </w:p>
    <w:p w14:paraId="5C9C1ABF" w14:textId="77777777" w:rsidR="00BD0F14" w:rsidRDefault="00BD0F14" w:rsidP="00BD0F1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Post Mortem 1 Edward V to Richard III, vol.XXV </w:t>
      </w:r>
    </w:p>
    <w:p w14:paraId="6BBB00CE" w14:textId="77777777" w:rsidR="00BD0F14" w:rsidRDefault="00BD0F14" w:rsidP="00BD0F1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p.99)</w:t>
      </w:r>
    </w:p>
    <w:p w14:paraId="4E9BBF2A" w14:textId="77777777" w:rsidR="00964C42" w:rsidRDefault="00964C42" w:rsidP="00964C4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Oct.1484</w:t>
      </w:r>
      <w:r>
        <w:rPr>
          <w:rFonts w:eastAsia="Times New Roman" w:cs="Times New Roman"/>
          <w:szCs w:val="24"/>
        </w:rPr>
        <w:tab/>
        <w:t xml:space="preserve">He was a juror on the inquisition post mortem held in Bedminster, </w:t>
      </w:r>
    </w:p>
    <w:p w14:paraId="48018C25" w14:textId="77777777" w:rsidR="00964C42" w:rsidRDefault="00964C42" w:rsidP="00964C4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Somerset into lands of Margaret Chokke(q.v.).</w:t>
      </w:r>
    </w:p>
    <w:p w14:paraId="7E6A31C4" w14:textId="77777777" w:rsidR="00964C42" w:rsidRDefault="00964C42" w:rsidP="00964C4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Post Mortem 1 Edward V to Richard III, vol.XXV </w:t>
      </w:r>
    </w:p>
    <w:p w14:paraId="4B043399" w14:textId="77777777" w:rsidR="00964C42" w:rsidRDefault="00964C42" w:rsidP="00964C4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p.147)</w:t>
      </w:r>
    </w:p>
    <w:p w14:paraId="6B3796A9" w14:textId="77777777" w:rsidR="00964C42" w:rsidRDefault="00964C42" w:rsidP="00964C42">
      <w:pPr>
        <w:pStyle w:val="NoSpacing"/>
        <w:rPr>
          <w:rFonts w:eastAsia="Times New Roman" w:cs="Times New Roman"/>
          <w:szCs w:val="24"/>
        </w:rPr>
      </w:pPr>
    </w:p>
    <w:p w14:paraId="001ABC80" w14:textId="77777777" w:rsidR="00BD0F14" w:rsidRDefault="00BD0F14" w:rsidP="00BD0F14">
      <w:pPr>
        <w:pStyle w:val="NoSpacing"/>
        <w:rPr>
          <w:rFonts w:eastAsia="Times New Roman" w:cs="Times New Roman"/>
          <w:szCs w:val="24"/>
        </w:rPr>
      </w:pPr>
    </w:p>
    <w:p w14:paraId="1CBE3014" w14:textId="77777777" w:rsidR="00BD0F14" w:rsidRDefault="00BD0F14" w:rsidP="00BD0F14">
      <w:pPr>
        <w:pStyle w:val="NoSpacing"/>
        <w:rPr>
          <w:rFonts w:eastAsia="Times New Roman" w:cs="Times New Roman"/>
          <w:szCs w:val="24"/>
        </w:rPr>
      </w:pPr>
    </w:p>
    <w:p w14:paraId="47471DDF" w14:textId="77777777" w:rsidR="00BD0F14" w:rsidRDefault="00BD0F14" w:rsidP="00BD0F1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July 2023</w:t>
      </w:r>
    </w:p>
    <w:p w14:paraId="0D3D3AFA" w14:textId="578A0877" w:rsidR="00964C42" w:rsidRDefault="00964C42" w:rsidP="00BD0F1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February 2024</w:t>
      </w:r>
    </w:p>
    <w:p w14:paraId="755F84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A2B25" w14:textId="77777777" w:rsidR="003007C0" w:rsidRDefault="003007C0" w:rsidP="009139A6">
      <w:r>
        <w:separator/>
      </w:r>
    </w:p>
  </w:endnote>
  <w:endnote w:type="continuationSeparator" w:id="0">
    <w:p w14:paraId="4952BD05" w14:textId="77777777" w:rsidR="003007C0" w:rsidRDefault="003007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D9D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3C7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3C6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C6727" w14:textId="77777777" w:rsidR="003007C0" w:rsidRDefault="003007C0" w:rsidP="009139A6">
      <w:r>
        <w:separator/>
      </w:r>
    </w:p>
  </w:footnote>
  <w:footnote w:type="continuationSeparator" w:id="0">
    <w:p w14:paraId="521B312B" w14:textId="77777777" w:rsidR="003007C0" w:rsidRDefault="003007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4AE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A22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7D3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14"/>
    <w:rsid w:val="000666E0"/>
    <w:rsid w:val="002510B7"/>
    <w:rsid w:val="003007C0"/>
    <w:rsid w:val="005C130B"/>
    <w:rsid w:val="00826F5C"/>
    <w:rsid w:val="009139A6"/>
    <w:rsid w:val="009448BB"/>
    <w:rsid w:val="00947624"/>
    <w:rsid w:val="00964C42"/>
    <w:rsid w:val="00A3176C"/>
    <w:rsid w:val="00AE65F8"/>
    <w:rsid w:val="00BA00AB"/>
    <w:rsid w:val="00BD0F14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224D9"/>
  <w15:chartTrackingRefBased/>
  <w15:docId w15:val="{96950E36-44B4-449F-8B65-F76247F24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2023-07-24T16:47:00Z</dcterms:created>
  <dcterms:modified xsi:type="dcterms:W3CDTF">2024-02-19T15:15:00Z</dcterms:modified>
</cp:coreProperties>
</file>