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5E5" w:rsidRDefault="005A75E5" w:rsidP="005A75E5">
      <w:pPr>
        <w:pStyle w:val="NoSpacing"/>
      </w:pPr>
      <w:r>
        <w:rPr>
          <w:u w:val="single"/>
        </w:rPr>
        <w:t>Thomas ARNESBY</w:t>
      </w:r>
      <w:r>
        <w:t xml:space="preserve">      </w:t>
      </w:r>
      <w:r>
        <w:t>(fl.1427)</w:t>
      </w:r>
    </w:p>
    <w:p w:rsidR="005A75E5" w:rsidRDefault="005A75E5" w:rsidP="005A75E5">
      <w:pPr>
        <w:pStyle w:val="NoSpacing"/>
      </w:pPr>
      <w:r>
        <w:t xml:space="preserve">of </w:t>
      </w:r>
      <w:bookmarkStart w:id="0" w:name="_GoBack"/>
      <w:bookmarkEnd w:id="0"/>
      <w:r>
        <w:t>Leicestershire.</w:t>
      </w:r>
    </w:p>
    <w:p w:rsidR="005A75E5" w:rsidRDefault="005A75E5" w:rsidP="005A75E5">
      <w:pPr>
        <w:pStyle w:val="NoSpacing"/>
      </w:pPr>
    </w:p>
    <w:p w:rsidR="005A75E5" w:rsidRDefault="005A75E5" w:rsidP="005A75E5">
      <w:pPr>
        <w:pStyle w:val="NoSpacing"/>
      </w:pPr>
    </w:p>
    <w:p w:rsidR="005A75E5" w:rsidRDefault="005A75E5" w:rsidP="005A75E5">
      <w:pPr>
        <w:pStyle w:val="NoSpacing"/>
      </w:pPr>
      <w:r>
        <w:t>27 Sep.1427</w:t>
      </w:r>
      <w:r>
        <w:tab/>
        <w:t xml:space="preserve">He was a juror on the inquisition post mortem held in Medbourne into </w:t>
      </w:r>
    </w:p>
    <w:p w:rsidR="005A75E5" w:rsidRDefault="005A75E5" w:rsidP="005A75E5">
      <w:pPr>
        <w:pStyle w:val="NoSpacing"/>
      </w:pPr>
      <w:r>
        <w:tab/>
      </w:r>
      <w:r>
        <w:tab/>
        <w:t>lands of the late Elizabeth Segrave(q.v.).</w:t>
      </w:r>
    </w:p>
    <w:p w:rsidR="005A75E5" w:rsidRDefault="005A75E5" w:rsidP="005A75E5">
      <w:pPr>
        <w:pStyle w:val="NoSpacing"/>
      </w:pPr>
      <w:r>
        <w:tab/>
      </w:r>
      <w:r>
        <w:tab/>
        <w:t>(www.inquisitionspostmortem.ac.uk  ref. eCIPM 23-1)</w:t>
      </w:r>
    </w:p>
    <w:p w:rsidR="005A75E5" w:rsidRDefault="005A75E5" w:rsidP="005A75E5">
      <w:pPr>
        <w:pStyle w:val="NoSpacing"/>
      </w:pPr>
    </w:p>
    <w:p w:rsidR="005A75E5" w:rsidRDefault="005A75E5" w:rsidP="005A75E5">
      <w:pPr>
        <w:pStyle w:val="NoSpacing"/>
      </w:pPr>
    </w:p>
    <w:p w:rsidR="005A75E5" w:rsidRPr="00941FAE" w:rsidRDefault="005A75E5" w:rsidP="005A75E5">
      <w:pPr>
        <w:pStyle w:val="NoSpacing"/>
      </w:pPr>
      <w:r>
        <w:t>2 October 2016</w:t>
      </w:r>
    </w:p>
    <w:p w:rsidR="006B2F86" w:rsidRPr="005A75E5" w:rsidRDefault="005A75E5" w:rsidP="00E71FC3">
      <w:pPr>
        <w:pStyle w:val="NoSpacing"/>
      </w:pPr>
    </w:p>
    <w:sectPr w:rsidR="006B2F86" w:rsidRPr="005A75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5E5" w:rsidRDefault="005A75E5" w:rsidP="00E71FC3">
      <w:pPr>
        <w:spacing w:after="0" w:line="240" w:lineRule="auto"/>
      </w:pPr>
      <w:r>
        <w:separator/>
      </w:r>
    </w:p>
  </w:endnote>
  <w:endnote w:type="continuationSeparator" w:id="0">
    <w:p w:rsidR="005A75E5" w:rsidRDefault="005A75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5E5" w:rsidRDefault="005A75E5" w:rsidP="00E71FC3">
      <w:pPr>
        <w:spacing w:after="0" w:line="240" w:lineRule="auto"/>
      </w:pPr>
      <w:r>
        <w:separator/>
      </w:r>
    </w:p>
  </w:footnote>
  <w:footnote w:type="continuationSeparator" w:id="0">
    <w:p w:rsidR="005A75E5" w:rsidRDefault="005A75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5E5"/>
    <w:rsid w:val="001A7C09"/>
    <w:rsid w:val="005A75E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FBBB9"/>
  <w15:chartTrackingRefBased/>
  <w15:docId w15:val="{F55AC27F-D98A-4305-A358-89C55124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2016-10-02T20:03:00Z</dcterms:created>
  <dcterms:modified xsi:type="dcterms:W3CDTF">2016-10-02T20:04:00Z</dcterms:modified>
</cp:coreProperties>
</file>