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9C8E7" w14:textId="77777777" w:rsidR="00A0472A" w:rsidRDefault="00A0472A" w:rsidP="00A047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Tura ARMURER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3CBCEEE7" w14:textId="77777777" w:rsidR="00A0472A" w:rsidRDefault="00A0472A" w:rsidP="00A0472A">
      <w:pPr>
        <w:pStyle w:val="NoSpacing"/>
        <w:rPr>
          <w:rFonts w:cs="Times New Roman"/>
          <w:szCs w:val="24"/>
        </w:rPr>
      </w:pPr>
    </w:p>
    <w:p w14:paraId="3725FB78" w14:textId="77777777" w:rsidR="00A0472A" w:rsidRDefault="00A0472A" w:rsidP="00A0472A">
      <w:pPr>
        <w:pStyle w:val="NoSpacing"/>
        <w:rPr>
          <w:rFonts w:cs="Times New Roman"/>
          <w:szCs w:val="24"/>
        </w:rPr>
      </w:pPr>
    </w:p>
    <w:p w14:paraId="472D057B" w14:textId="77777777" w:rsidR="00A0472A" w:rsidRDefault="00A0472A" w:rsidP="00A047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Court,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(q.v.).</w:t>
      </w:r>
    </w:p>
    <w:p w14:paraId="25382630" w14:textId="77777777" w:rsidR="00A0472A" w:rsidRPr="006370AE" w:rsidRDefault="00A0472A" w:rsidP="00A0472A">
      <w:pPr>
        <w:pStyle w:val="NoSpacing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 xml:space="preserve">(“The Alien Communities of London in the Fifteenth Century” </w:t>
      </w:r>
      <w:proofErr w:type="spellStart"/>
      <w:r w:rsidRPr="006370AE">
        <w:rPr>
          <w:rFonts w:cs="Times New Roman"/>
          <w:szCs w:val="24"/>
        </w:rPr>
        <w:t>ed.J.</w:t>
      </w:r>
      <w:proofErr w:type="gramStart"/>
      <w:r w:rsidRPr="006370AE">
        <w:rPr>
          <w:rFonts w:cs="Times New Roman"/>
          <w:szCs w:val="24"/>
        </w:rPr>
        <w:t>L.Bol</w:t>
      </w:r>
      <w:r>
        <w:rPr>
          <w:rFonts w:cs="Times New Roman"/>
          <w:szCs w:val="24"/>
        </w:rPr>
        <w:t>t</w:t>
      </w:r>
      <w:r w:rsidRPr="006370AE">
        <w:rPr>
          <w:rFonts w:cs="Times New Roman"/>
          <w:szCs w:val="24"/>
        </w:rPr>
        <w:t>on</w:t>
      </w:r>
      <w:proofErr w:type="spellEnd"/>
      <w:proofErr w:type="gramEnd"/>
      <w:r w:rsidRPr="006370AE">
        <w:rPr>
          <w:rFonts w:cs="Times New Roman"/>
          <w:szCs w:val="24"/>
        </w:rPr>
        <w:t>,</w:t>
      </w:r>
    </w:p>
    <w:p w14:paraId="761DC57E" w14:textId="77777777" w:rsidR="00A0472A" w:rsidRDefault="00A0472A" w:rsidP="00A0472A">
      <w:pPr>
        <w:pStyle w:val="NoSpacing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>pub. Richard III and Yorkist History Trust, Stamford, 1998 p.</w:t>
      </w:r>
      <w:r>
        <w:rPr>
          <w:rFonts w:cs="Times New Roman"/>
          <w:szCs w:val="24"/>
        </w:rPr>
        <w:t>121)</w:t>
      </w:r>
    </w:p>
    <w:p w14:paraId="6F2E6C9B" w14:textId="77777777" w:rsidR="00A0472A" w:rsidRDefault="00A0472A" w:rsidP="00A0472A">
      <w:pPr>
        <w:pStyle w:val="NoSpacing"/>
        <w:rPr>
          <w:rFonts w:cs="Times New Roman"/>
          <w:szCs w:val="24"/>
        </w:rPr>
      </w:pPr>
    </w:p>
    <w:p w14:paraId="63095DA2" w14:textId="77777777" w:rsidR="00A0472A" w:rsidRDefault="00A0472A" w:rsidP="00A0472A">
      <w:pPr>
        <w:pStyle w:val="NoSpacing"/>
        <w:rPr>
          <w:rFonts w:cs="Times New Roman"/>
          <w:szCs w:val="24"/>
        </w:rPr>
      </w:pPr>
    </w:p>
    <w:p w14:paraId="7959FC45" w14:textId="77777777" w:rsidR="00A0472A" w:rsidRDefault="00A0472A" w:rsidP="00A047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1440</w:t>
      </w:r>
      <w:r>
        <w:rPr>
          <w:rFonts w:cs="Times New Roman"/>
          <w:szCs w:val="24"/>
        </w:rPr>
        <w:tab/>
        <w:t>They appear in the Surrey and Sussex Alien Subsidy Roll.   (ibid.)</w:t>
      </w:r>
    </w:p>
    <w:p w14:paraId="0C2FDCE7" w14:textId="77777777" w:rsidR="00A0472A" w:rsidRDefault="00A0472A" w:rsidP="00A0472A">
      <w:pPr>
        <w:pStyle w:val="NoSpacing"/>
        <w:rPr>
          <w:rFonts w:cs="Times New Roman"/>
          <w:szCs w:val="24"/>
        </w:rPr>
      </w:pPr>
    </w:p>
    <w:p w14:paraId="233A4AE2" w14:textId="77777777" w:rsidR="00A0472A" w:rsidRDefault="00A0472A" w:rsidP="00A0472A">
      <w:pPr>
        <w:pStyle w:val="NoSpacing"/>
        <w:rPr>
          <w:rFonts w:cs="Times New Roman"/>
          <w:szCs w:val="24"/>
        </w:rPr>
      </w:pPr>
    </w:p>
    <w:p w14:paraId="0E578617" w14:textId="77777777" w:rsidR="00A0472A" w:rsidRDefault="00A0472A" w:rsidP="00A047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April 2023</w:t>
      </w:r>
    </w:p>
    <w:p w14:paraId="18A6D3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4E93A" w14:textId="77777777" w:rsidR="00A0472A" w:rsidRDefault="00A0472A" w:rsidP="009139A6">
      <w:r>
        <w:separator/>
      </w:r>
    </w:p>
  </w:endnote>
  <w:endnote w:type="continuationSeparator" w:id="0">
    <w:p w14:paraId="26E90B53" w14:textId="77777777" w:rsidR="00A0472A" w:rsidRDefault="00A047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0E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0A3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DE8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9FC18" w14:textId="77777777" w:rsidR="00A0472A" w:rsidRDefault="00A0472A" w:rsidP="009139A6">
      <w:r>
        <w:separator/>
      </w:r>
    </w:p>
  </w:footnote>
  <w:footnote w:type="continuationSeparator" w:id="0">
    <w:p w14:paraId="1DB8DED3" w14:textId="77777777" w:rsidR="00A0472A" w:rsidRDefault="00A047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9D5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027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54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72A"/>
    <w:rsid w:val="000666E0"/>
    <w:rsid w:val="002510B7"/>
    <w:rsid w:val="005C130B"/>
    <w:rsid w:val="00826F5C"/>
    <w:rsid w:val="009139A6"/>
    <w:rsid w:val="009448BB"/>
    <w:rsid w:val="00947624"/>
    <w:rsid w:val="00A0472A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38F5F"/>
  <w15:chartTrackingRefBased/>
  <w15:docId w15:val="{02DEC369-4505-4006-ADA4-60DF57199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2023-04-02T10:03:00Z</dcterms:created>
  <dcterms:modified xsi:type="dcterms:W3CDTF">2023-04-02T10:04:00Z</dcterms:modified>
</cp:coreProperties>
</file>