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ARCHES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</w:t>
      </w:r>
      <w:r>
        <w:rPr>
          <w:rFonts w:ascii="Times New Roman" w:hAnsi="Times New Roman" w:cs="Times New Roman"/>
          <w:sz w:val="24"/>
          <w:szCs w:val="24"/>
        </w:rPr>
        <w:t>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</w:t>
      </w:r>
      <w:r>
        <w:rPr>
          <w:rFonts w:ascii="Times New Roman" w:hAnsi="Times New Roman" w:cs="Times New Roman"/>
          <w:sz w:val="24"/>
          <w:szCs w:val="24"/>
        </w:rPr>
        <w:t xml:space="preserve">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Southcote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Buckinghamshire, </w:t>
      </w:r>
      <w:r>
        <w:rPr>
          <w:rFonts w:ascii="Times New Roman" w:hAnsi="Times New Roman" w:cs="Times New Roman"/>
          <w:sz w:val="24"/>
          <w:szCs w:val="24"/>
        </w:rPr>
        <w:t>into lands held by the late Sir William Argentine(q.v.).</w:t>
      </w: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B61CD" w:rsidRDefault="005B61CD" w:rsidP="005B61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5B6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1CD" w:rsidRDefault="005B61CD" w:rsidP="00564E3C">
      <w:pPr>
        <w:spacing w:after="0" w:line="240" w:lineRule="auto"/>
      </w:pPr>
      <w:r>
        <w:separator/>
      </w:r>
    </w:p>
  </w:endnote>
  <w:endnote w:type="continuationSeparator" w:id="0">
    <w:p w:rsidR="005B61CD" w:rsidRDefault="005B61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61CD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1CD" w:rsidRDefault="005B61CD" w:rsidP="00564E3C">
      <w:pPr>
        <w:spacing w:after="0" w:line="240" w:lineRule="auto"/>
      </w:pPr>
      <w:r>
        <w:separator/>
      </w:r>
    </w:p>
  </w:footnote>
  <w:footnote w:type="continuationSeparator" w:id="0">
    <w:p w:rsidR="005B61CD" w:rsidRDefault="005B61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CD"/>
    <w:rsid w:val="00372DC6"/>
    <w:rsid w:val="00564E3C"/>
    <w:rsid w:val="005B61C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F3950"/>
  <w15:chartTrackingRefBased/>
  <w15:docId w15:val="{2A4123BB-BE5B-4314-93CB-D663EAFE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B61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2015-10-07T19:54:00Z</dcterms:created>
  <dcterms:modified xsi:type="dcterms:W3CDTF">2015-10-07T19:56:00Z</dcterms:modified>
</cp:coreProperties>
</file>