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21099E" w:rsidP="0021099E">
      <w:pPr>
        <w:pStyle w:val="NoSpacing"/>
      </w:pPr>
      <w:r>
        <w:rPr>
          <w:u w:val="single"/>
        </w:rPr>
        <w:t>John ALELEY</w:t>
      </w:r>
      <w:r>
        <w:t xml:space="preserve">    (fl.1447)</w:t>
      </w:r>
    </w:p>
    <w:p w:rsidR="0021099E" w:rsidRDefault="0021099E" w:rsidP="0021099E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21099E" w:rsidRDefault="0021099E" w:rsidP="0021099E">
      <w:pPr>
        <w:pStyle w:val="NoSpacing"/>
      </w:pPr>
    </w:p>
    <w:p w:rsidR="0021099E" w:rsidRDefault="0021099E" w:rsidP="0021099E">
      <w:pPr>
        <w:pStyle w:val="NoSpacing"/>
      </w:pPr>
    </w:p>
    <w:p w:rsidR="0021099E" w:rsidRDefault="0021099E" w:rsidP="0021099E">
      <w:pPr>
        <w:pStyle w:val="NoSpacing"/>
      </w:pPr>
      <w:r>
        <w:tab/>
        <w:t>1447</w:t>
      </w:r>
      <w:r>
        <w:tab/>
        <w:t>He was a tenant of the Mercers’ Company in Budge Row.</w:t>
      </w:r>
    </w:p>
    <w:p w:rsidR="0021099E" w:rsidRDefault="0021099E" w:rsidP="0021099E">
      <w:pPr>
        <w:pStyle w:val="NoSpacing"/>
      </w:pPr>
      <w:r>
        <w:tab/>
      </w:r>
      <w:r>
        <w:tab/>
        <w:t>(Jefferson p.1047)</w:t>
      </w:r>
    </w:p>
    <w:p w:rsidR="0021099E" w:rsidRDefault="0021099E" w:rsidP="0021099E">
      <w:pPr>
        <w:pStyle w:val="NoSpacing"/>
      </w:pPr>
    </w:p>
    <w:p w:rsidR="0021099E" w:rsidRDefault="0021099E" w:rsidP="0021099E">
      <w:pPr>
        <w:pStyle w:val="NoSpacing"/>
      </w:pPr>
    </w:p>
    <w:p w:rsidR="0021099E" w:rsidRDefault="0021099E" w:rsidP="0021099E">
      <w:pPr>
        <w:pStyle w:val="NoSpacing"/>
      </w:pPr>
    </w:p>
    <w:p w:rsidR="0021099E" w:rsidRPr="0021099E" w:rsidRDefault="0021099E" w:rsidP="0021099E">
      <w:pPr>
        <w:pStyle w:val="NoSpacing"/>
      </w:pPr>
      <w:r>
        <w:t>28 October 2010</w:t>
      </w:r>
    </w:p>
    <w:sectPr w:rsidR="0021099E" w:rsidRPr="0021099E" w:rsidSect="00815C0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099E" w:rsidRDefault="0021099E" w:rsidP="00552EBA">
      <w:pPr>
        <w:spacing w:after="0" w:line="240" w:lineRule="auto"/>
      </w:pPr>
      <w:r>
        <w:separator/>
      </w:r>
    </w:p>
  </w:endnote>
  <w:endnote w:type="continuationSeparator" w:id="0">
    <w:p w:rsidR="0021099E" w:rsidRDefault="0021099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1099E">
        <w:rPr>
          <w:noProof/>
        </w:rPr>
        <w:t>28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099E" w:rsidRDefault="0021099E" w:rsidP="00552EBA">
      <w:pPr>
        <w:spacing w:after="0" w:line="240" w:lineRule="auto"/>
      </w:pPr>
      <w:r>
        <w:separator/>
      </w:r>
    </w:p>
  </w:footnote>
  <w:footnote w:type="continuationSeparator" w:id="0">
    <w:p w:rsidR="0021099E" w:rsidRDefault="0021099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1099E"/>
    <w:rsid w:val="00552EBA"/>
    <w:rsid w:val="00815C0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2010-10-28T21:49:00Z</dcterms:created>
  <dcterms:modified xsi:type="dcterms:W3CDTF">2010-10-28T21:51:00Z</dcterms:modified>
</cp:coreProperties>
</file>