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BD2" w:rsidRDefault="00861BD2" w:rsidP="00861BD2">
      <w:pPr>
        <w:pStyle w:val="NoSpacing"/>
      </w:pPr>
      <w:r>
        <w:rPr>
          <w:u w:val="single"/>
        </w:rPr>
        <w:t>Thomas ALBONE</w:t>
      </w:r>
      <w:r>
        <w:t xml:space="preserve">     (fl.1450)</w:t>
      </w:r>
    </w:p>
    <w:p w:rsidR="00861BD2" w:rsidRDefault="00861BD2" w:rsidP="00861BD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Lympne</w:t>
      </w:r>
      <w:proofErr w:type="spellEnd"/>
      <w:r>
        <w:t xml:space="preserve">, Kent. </w:t>
      </w:r>
      <w:proofErr w:type="gramStart"/>
      <w:r>
        <w:t>Labourer.</w:t>
      </w:r>
      <w:proofErr w:type="gramEnd"/>
    </w:p>
    <w:p w:rsidR="00861BD2" w:rsidRDefault="00861BD2" w:rsidP="00861BD2">
      <w:pPr>
        <w:pStyle w:val="NoSpacing"/>
      </w:pPr>
    </w:p>
    <w:p w:rsidR="00861BD2" w:rsidRDefault="00861BD2" w:rsidP="00861BD2">
      <w:pPr>
        <w:pStyle w:val="NoSpacing"/>
      </w:pPr>
    </w:p>
    <w:p w:rsidR="00861BD2" w:rsidRDefault="00861BD2" w:rsidP="00861BD2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Kenet</w:t>
      </w:r>
      <w:proofErr w:type="spellEnd"/>
      <w:r>
        <w:t>(</w:t>
      </w:r>
      <w:proofErr w:type="gramEnd"/>
      <w:r>
        <w:t>q.v.) brought a plaint of trespass and making threats</w:t>
      </w:r>
    </w:p>
    <w:p w:rsidR="00861BD2" w:rsidRDefault="00861BD2" w:rsidP="00861BD2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him, John Stok of </w:t>
      </w:r>
      <w:proofErr w:type="spellStart"/>
      <w:r>
        <w:t>Mersham</w:t>
      </w:r>
      <w:proofErr w:type="spellEnd"/>
      <w:r>
        <w:t xml:space="preserve">(q.v.), Simon William of </w:t>
      </w:r>
    </w:p>
    <w:p w:rsidR="00861BD2" w:rsidRDefault="00861BD2" w:rsidP="00861BD2">
      <w:pPr>
        <w:pStyle w:val="NoSpacing"/>
      </w:pPr>
      <w:r>
        <w:tab/>
      </w:r>
      <w:r>
        <w:tab/>
      </w:r>
      <w:proofErr w:type="spellStart"/>
      <w:proofErr w:type="gramStart"/>
      <w:r>
        <w:t>Bonnington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Wykman</w:t>
      </w:r>
      <w:proofErr w:type="spellEnd"/>
      <w:r>
        <w:t xml:space="preserve"> of </w:t>
      </w:r>
      <w:proofErr w:type="spellStart"/>
      <w:r>
        <w:t>Bonnington</w:t>
      </w:r>
      <w:proofErr w:type="spellEnd"/>
      <w:r>
        <w:t>(q.v.).</w:t>
      </w:r>
    </w:p>
    <w:p w:rsidR="00861BD2" w:rsidRPr="00135671" w:rsidRDefault="00861BD2" w:rsidP="00861BD2">
      <w:pPr>
        <w:pStyle w:val="NoSpacing"/>
        <w:ind w:left="720" w:firstLine="720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861BD2" w:rsidRDefault="00861BD2" w:rsidP="00861BD2">
      <w:pPr>
        <w:pStyle w:val="NoSpacing"/>
      </w:pPr>
    </w:p>
    <w:p w:rsidR="00861BD2" w:rsidRDefault="00861BD2" w:rsidP="00861BD2">
      <w:pPr>
        <w:pStyle w:val="NoSpacing"/>
      </w:pPr>
    </w:p>
    <w:p w:rsidR="00E47068" w:rsidRPr="00C009D8" w:rsidRDefault="00861BD2" w:rsidP="00861BD2">
      <w:pPr>
        <w:pStyle w:val="NoSpacing"/>
      </w:pPr>
      <w:r>
        <w:t>18</w:t>
      </w:r>
      <w:r w:rsidRPr="00907301">
        <w:t xml:space="preserve">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BD2" w:rsidRDefault="00861BD2" w:rsidP="00920DE3">
      <w:pPr>
        <w:spacing w:after="0" w:line="240" w:lineRule="auto"/>
      </w:pPr>
      <w:r>
        <w:separator/>
      </w:r>
    </w:p>
  </w:endnote>
  <w:endnote w:type="continuationSeparator" w:id="0">
    <w:p w:rsidR="00861BD2" w:rsidRDefault="00861B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BD2" w:rsidRDefault="00861BD2" w:rsidP="00920DE3">
      <w:pPr>
        <w:spacing w:after="0" w:line="240" w:lineRule="auto"/>
      </w:pPr>
      <w:r>
        <w:separator/>
      </w:r>
    </w:p>
  </w:footnote>
  <w:footnote w:type="continuationSeparator" w:id="0">
    <w:p w:rsidR="00861BD2" w:rsidRDefault="00861B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D2"/>
    <w:rsid w:val="00120749"/>
    <w:rsid w:val="00624CAE"/>
    <w:rsid w:val="00861BD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1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1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2015-07-06T09:46:00Z</dcterms:created>
  <dcterms:modified xsi:type="dcterms:W3CDTF">2015-07-06T09:46:00Z</dcterms:modified>
</cp:coreProperties>
</file>