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5DD0" w:rsidRDefault="00185DD0" w:rsidP="00185D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de AIRCOURT</w:t>
      </w:r>
      <w:r>
        <w:rPr>
          <w:rFonts w:ascii="Times New Roman" w:hAnsi="Times New Roman" w:cs="Times New Roman"/>
          <w:sz w:val="24"/>
          <w:szCs w:val="24"/>
        </w:rPr>
        <w:t xml:space="preserve">     (fl.1467)</w:t>
      </w:r>
    </w:p>
    <w:p w:rsidR="00185DD0" w:rsidRDefault="00185DD0" w:rsidP="00185D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Lincoln. Nobleman.</w:t>
      </w:r>
    </w:p>
    <w:p w:rsidR="00185DD0" w:rsidRDefault="00185DD0" w:rsidP="00185D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85DD0" w:rsidRDefault="00185DD0" w:rsidP="00185D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85DD0" w:rsidRDefault="00185DD0" w:rsidP="00185D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Mar.1467</w:t>
      </w:r>
      <w:r>
        <w:rPr>
          <w:rFonts w:ascii="Times New Roman" w:hAnsi="Times New Roman" w:cs="Times New Roman"/>
          <w:sz w:val="24"/>
          <w:szCs w:val="24"/>
        </w:rPr>
        <w:tab/>
        <w:t xml:space="preserve">He had had his wife and his familiaris, William, killed on suspicion of </w:t>
      </w:r>
    </w:p>
    <w:p w:rsidR="00185DD0" w:rsidRDefault="00185DD0" w:rsidP="00185D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adultery, and now sought absolution from their murders and a dispensation</w:t>
      </w:r>
    </w:p>
    <w:p w:rsidR="00185DD0" w:rsidRDefault="00185DD0" w:rsidP="00185D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 remarry, with legitimation of future issue. Approved.</w:t>
      </w:r>
    </w:p>
    <w:p w:rsidR="00185DD0" w:rsidRDefault="00185DD0" w:rsidP="00185DD0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(“Supplications from England and Wales in the Registers of the Apostolic Penitentiary, 1410-1503”, volume II 1464-1492 p.30)</w:t>
      </w:r>
    </w:p>
    <w:p w:rsidR="00185DD0" w:rsidRDefault="00185DD0" w:rsidP="00185DD0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</w:p>
    <w:p w:rsidR="00185DD0" w:rsidRDefault="00185DD0" w:rsidP="00185DD0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</w:p>
    <w:p w:rsidR="00DD5B8A" w:rsidRPr="00564E3C" w:rsidRDefault="00185DD0" w:rsidP="00185D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January 2016</w:t>
      </w: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5DD0" w:rsidRDefault="00185DD0" w:rsidP="00564E3C">
      <w:pPr>
        <w:spacing w:after="0" w:line="240" w:lineRule="auto"/>
      </w:pPr>
      <w:r>
        <w:separator/>
      </w:r>
    </w:p>
  </w:endnote>
  <w:endnote w:type="continuationSeparator" w:id="0">
    <w:p w:rsidR="00185DD0" w:rsidRDefault="00185DD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85DD0">
      <w:rPr>
        <w:rFonts w:ascii="Times New Roman" w:hAnsi="Times New Roman" w:cs="Times New Roman"/>
        <w:noProof/>
        <w:sz w:val="24"/>
        <w:szCs w:val="24"/>
      </w:rPr>
      <w:t>8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5DD0" w:rsidRDefault="00185DD0" w:rsidP="00564E3C">
      <w:pPr>
        <w:spacing w:after="0" w:line="240" w:lineRule="auto"/>
      </w:pPr>
      <w:r>
        <w:separator/>
      </w:r>
    </w:p>
  </w:footnote>
  <w:footnote w:type="continuationSeparator" w:id="0">
    <w:p w:rsidR="00185DD0" w:rsidRDefault="00185DD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DD0"/>
    <w:rsid w:val="00185DD0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0076BD-EDF8-4330-A19E-D787F8683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2016-02-08T21:46:00Z</dcterms:created>
  <dcterms:modified xsi:type="dcterms:W3CDTF">2016-02-08T21:46:00Z</dcterms:modified>
</cp:coreProperties>
</file>